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33" w:rsidRDefault="00C43E33" w:rsidP="00C43E33">
      <w:pPr>
        <w:shd w:val="clear" w:color="auto" w:fill="FFFFFF"/>
        <w:tabs>
          <w:tab w:val="left" w:leader="dot" w:pos="9096"/>
        </w:tabs>
        <w:spacing w:after="0" w:line="360" w:lineRule="auto"/>
        <w:ind w:left="5" w:firstLine="454"/>
        <w:rPr>
          <w:rFonts w:ascii="Times New Roman" w:hAnsi="Times New Roman"/>
          <w:b/>
          <w:bCs/>
          <w:sz w:val="28"/>
          <w:szCs w:val="28"/>
          <w:lang w:val="en-US"/>
        </w:rPr>
      </w:pPr>
      <w:r>
        <w:rPr>
          <w:rFonts w:ascii="Times New Roman" w:hAnsi="Times New Roman"/>
          <w:b/>
          <w:bCs/>
          <w:sz w:val="28"/>
          <w:szCs w:val="28"/>
        </w:rPr>
        <w:t>УДК 93</w:t>
      </w:r>
      <w:r w:rsidRPr="00C43E33">
        <w:rPr>
          <w:rFonts w:ascii="Times New Roman" w:hAnsi="Times New Roman"/>
          <w:b/>
          <w:bCs/>
          <w:sz w:val="28"/>
          <w:szCs w:val="28"/>
        </w:rPr>
        <w:t>/</w:t>
      </w:r>
      <w:r>
        <w:rPr>
          <w:rFonts w:ascii="Times New Roman" w:hAnsi="Times New Roman"/>
          <w:b/>
          <w:bCs/>
          <w:sz w:val="28"/>
          <w:szCs w:val="28"/>
          <w:lang w:val="en-US"/>
        </w:rPr>
        <w:t>94</w:t>
      </w:r>
    </w:p>
    <w:p w:rsidR="00C43E33" w:rsidRPr="00F33E97" w:rsidRDefault="00E1228B" w:rsidP="00F33E97">
      <w:pPr>
        <w:shd w:val="clear" w:color="auto" w:fill="FFFFFF"/>
        <w:tabs>
          <w:tab w:val="left" w:leader="dot" w:pos="9096"/>
        </w:tabs>
        <w:spacing w:after="0" w:line="360" w:lineRule="auto"/>
        <w:ind w:left="5" w:firstLine="454"/>
        <w:rPr>
          <w:rFonts w:ascii="Times New Roman" w:hAnsi="Times New Roman"/>
          <w:b/>
          <w:bCs/>
          <w:sz w:val="28"/>
          <w:szCs w:val="28"/>
          <w:lang w:val="en-US"/>
        </w:rPr>
      </w:pPr>
      <w:r w:rsidRPr="00F33E97">
        <w:rPr>
          <w:rStyle w:val="orcid-id-https"/>
          <w:rFonts w:ascii="Arial" w:eastAsiaTheme="minorEastAsia" w:hAnsi="Arial" w:cs="Arial"/>
          <w:sz w:val="23"/>
          <w:szCs w:val="23"/>
          <w:shd w:val="clear" w:color="auto" w:fill="FFFFFF"/>
        </w:rPr>
        <w:t>https://orcid.org/0000-0001-7011-4773</w:t>
      </w:r>
    </w:p>
    <w:p w:rsidR="00D17548" w:rsidRPr="00C43E33" w:rsidRDefault="00D17548"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r w:rsidRPr="00C43E33">
        <w:rPr>
          <w:rFonts w:ascii="Times New Roman" w:hAnsi="Times New Roman"/>
          <w:b/>
          <w:bCs/>
          <w:sz w:val="28"/>
          <w:szCs w:val="28"/>
        </w:rPr>
        <w:t xml:space="preserve">Колокольцев М.Г., </w:t>
      </w:r>
      <w:proofErr w:type="spellStart"/>
      <w:r w:rsidRPr="00C43E33">
        <w:rPr>
          <w:rFonts w:ascii="Times New Roman" w:hAnsi="Times New Roman"/>
          <w:b/>
          <w:bCs/>
          <w:sz w:val="28"/>
          <w:szCs w:val="28"/>
        </w:rPr>
        <w:t>к.и.</w:t>
      </w:r>
      <w:proofErr w:type="gramStart"/>
      <w:r w:rsidRPr="00C43E33">
        <w:rPr>
          <w:rFonts w:ascii="Times New Roman" w:hAnsi="Times New Roman"/>
          <w:b/>
          <w:bCs/>
          <w:sz w:val="28"/>
          <w:szCs w:val="28"/>
        </w:rPr>
        <w:t>н</w:t>
      </w:r>
      <w:proofErr w:type="spellEnd"/>
      <w:proofErr w:type="gramEnd"/>
      <w:r w:rsidRPr="00C43E33">
        <w:rPr>
          <w:rFonts w:ascii="Times New Roman" w:hAnsi="Times New Roman"/>
          <w:b/>
          <w:bCs/>
          <w:sz w:val="28"/>
          <w:szCs w:val="28"/>
        </w:rPr>
        <w:t xml:space="preserve">., </w:t>
      </w:r>
    </w:p>
    <w:p w:rsidR="00D17548" w:rsidRPr="00C43E33" w:rsidRDefault="00D17548"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r w:rsidRPr="00C43E33">
        <w:rPr>
          <w:rFonts w:ascii="Times New Roman" w:hAnsi="Times New Roman"/>
          <w:b/>
          <w:bCs/>
          <w:sz w:val="28"/>
          <w:szCs w:val="28"/>
        </w:rPr>
        <w:t>доцент кафедры «</w:t>
      </w:r>
      <w:r w:rsidR="002562CC" w:rsidRPr="00C43E33">
        <w:rPr>
          <w:rFonts w:ascii="Times New Roman" w:hAnsi="Times New Roman"/>
          <w:b/>
          <w:bCs/>
          <w:sz w:val="28"/>
          <w:szCs w:val="28"/>
        </w:rPr>
        <w:t>Гуманитарные дисциплины</w:t>
      </w:r>
      <w:r w:rsidRPr="00C43E33">
        <w:rPr>
          <w:rFonts w:ascii="Times New Roman" w:hAnsi="Times New Roman"/>
          <w:b/>
          <w:bCs/>
          <w:sz w:val="28"/>
          <w:szCs w:val="28"/>
        </w:rPr>
        <w:t xml:space="preserve">» </w:t>
      </w:r>
    </w:p>
    <w:p w:rsidR="00D17548" w:rsidRPr="00C43E33" w:rsidRDefault="00D17548" w:rsidP="00C43E33">
      <w:pPr>
        <w:shd w:val="clear" w:color="auto" w:fill="FFFFFF"/>
        <w:tabs>
          <w:tab w:val="left" w:leader="dot" w:pos="9096"/>
        </w:tabs>
        <w:spacing w:after="0" w:line="360" w:lineRule="auto"/>
        <w:ind w:firstLine="709"/>
        <w:jc w:val="right"/>
        <w:rPr>
          <w:rFonts w:ascii="Times New Roman" w:hAnsi="Times New Roman"/>
          <w:b/>
          <w:bCs/>
          <w:sz w:val="28"/>
          <w:szCs w:val="28"/>
        </w:rPr>
      </w:pPr>
      <w:r w:rsidRPr="00C43E33">
        <w:rPr>
          <w:rFonts w:ascii="Times New Roman" w:hAnsi="Times New Roman"/>
          <w:b/>
          <w:bCs/>
          <w:sz w:val="28"/>
          <w:szCs w:val="28"/>
        </w:rPr>
        <w:t xml:space="preserve">ФГБОУ ВО </w:t>
      </w:r>
    </w:p>
    <w:p w:rsidR="00D17548" w:rsidRPr="00C43E33" w:rsidRDefault="00D17548"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r w:rsidRPr="00C43E33">
        <w:rPr>
          <w:rFonts w:ascii="Times New Roman" w:hAnsi="Times New Roman"/>
          <w:b/>
          <w:bCs/>
          <w:sz w:val="28"/>
          <w:szCs w:val="28"/>
        </w:rPr>
        <w:t>«Алтайский государс</w:t>
      </w:r>
      <w:r w:rsidR="00975976" w:rsidRPr="00C43E33">
        <w:rPr>
          <w:rFonts w:ascii="Times New Roman" w:hAnsi="Times New Roman"/>
          <w:b/>
          <w:bCs/>
          <w:sz w:val="28"/>
          <w:szCs w:val="28"/>
        </w:rPr>
        <w:t xml:space="preserve">твенный </w:t>
      </w:r>
      <w:proofErr w:type="spellStart"/>
      <w:r w:rsidR="002562CC" w:rsidRPr="00C43E33">
        <w:rPr>
          <w:rFonts w:ascii="Times New Roman" w:hAnsi="Times New Roman"/>
          <w:b/>
          <w:bCs/>
          <w:sz w:val="28"/>
          <w:szCs w:val="28"/>
        </w:rPr>
        <w:t>аграрный</w:t>
      </w:r>
      <w:r w:rsidR="00975976" w:rsidRPr="00C43E33">
        <w:rPr>
          <w:rFonts w:ascii="Times New Roman" w:hAnsi="Times New Roman"/>
          <w:b/>
          <w:bCs/>
          <w:sz w:val="28"/>
          <w:szCs w:val="28"/>
        </w:rPr>
        <w:t>университет</w:t>
      </w:r>
      <w:proofErr w:type="spellEnd"/>
      <w:r w:rsidRPr="00C43E33">
        <w:rPr>
          <w:rFonts w:ascii="Times New Roman" w:hAnsi="Times New Roman"/>
          <w:b/>
          <w:bCs/>
          <w:sz w:val="28"/>
          <w:szCs w:val="28"/>
        </w:rPr>
        <w:t>»</w:t>
      </w:r>
    </w:p>
    <w:p w:rsidR="0060628A" w:rsidRPr="00F33E97" w:rsidRDefault="0060628A"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r w:rsidRPr="00C43E33">
        <w:rPr>
          <w:rFonts w:ascii="Times New Roman" w:hAnsi="Times New Roman"/>
          <w:b/>
          <w:bCs/>
          <w:sz w:val="28"/>
          <w:szCs w:val="28"/>
        </w:rPr>
        <w:t>Россия, Алтайский край, г. Барнаул</w:t>
      </w:r>
    </w:p>
    <w:p w:rsidR="00E16E05" w:rsidRPr="00C43E33" w:rsidRDefault="00E16E05"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r w:rsidRPr="00C43E33">
        <w:rPr>
          <w:rFonts w:ascii="Times New Roman" w:hAnsi="Times New Roman"/>
          <w:b/>
          <w:bCs/>
          <w:sz w:val="28"/>
          <w:szCs w:val="28"/>
        </w:rPr>
        <w:t xml:space="preserve">8-962-811-89-61, </w:t>
      </w:r>
    </w:p>
    <w:p w:rsidR="00E16E05" w:rsidRPr="00C43E33" w:rsidRDefault="004F512C"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hyperlink r:id="rId9" w:history="1">
        <w:r w:rsidR="00E16E05" w:rsidRPr="00C43E33">
          <w:rPr>
            <w:rStyle w:val="ad"/>
            <w:rFonts w:ascii="Times New Roman" w:hAnsi="Times New Roman"/>
            <w:b/>
            <w:bCs/>
            <w:sz w:val="28"/>
            <w:szCs w:val="28"/>
            <w:lang w:val="en-US"/>
          </w:rPr>
          <w:t>kolokoltsevmg</w:t>
        </w:r>
        <w:r w:rsidR="00E16E05" w:rsidRPr="00C43E33">
          <w:rPr>
            <w:rStyle w:val="ad"/>
            <w:rFonts w:ascii="Times New Roman" w:hAnsi="Times New Roman"/>
            <w:b/>
            <w:bCs/>
            <w:sz w:val="28"/>
            <w:szCs w:val="28"/>
          </w:rPr>
          <w:t>@</w:t>
        </w:r>
        <w:r w:rsidR="00E16E05" w:rsidRPr="00C43E33">
          <w:rPr>
            <w:rStyle w:val="ad"/>
            <w:rFonts w:ascii="Times New Roman" w:hAnsi="Times New Roman"/>
            <w:b/>
            <w:bCs/>
            <w:sz w:val="28"/>
            <w:szCs w:val="28"/>
            <w:lang w:val="en-US"/>
          </w:rPr>
          <w:t>mail</w:t>
        </w:r>
        <w:r w:rsidR="00E16E05" w:rsidRPr="00C43E33">
          <w:rPr>
            <w:rStyle w:val="ad"/>
            <w:rFonts w:ascii="Times New Roman" w:hAnsi="Times New Roman"/>
            <w:b/>
            <w:bCs/>
            <w:sz w:val="28"/>
            <w:szCs w:val="28"/>
          </w:rPr>
          <w:t>.</w:t>
        </w:r>
        <w:proofErr w:type="spellStart"/>
        <w:r w:rsidR="00E16E05" w:rsidRPr="00C43E33">
          <w:rPr>
            <w:rStyle w:val="ad"/>
            <w:rFonts w:ascii="Times New Roman" w:hAnsi="Times New Roman"/>
            <w:b/>
            <w:bCs/>
            <w:sz w:val="28"/>
            <w:szCs w:val="28"/>
            <w:lang w:val="en-US"/>
          </w:rPr>
          <w:t>ru</w:t>
        </w:r>
        <w:proofErr w:type="spellEnd"/>
      </w:hyperlink>
    </w:p>
    <w:p w:rsidR="00E16E05" w:rsidRPr="00C43E33" w:rsidRDefault="00E16E05" w:rsidP="00C43E33">
      <w:pPr>
        <w:shd w:val="clear" w:color="auto" w:fill="FFFFFF"/>
        <w:tabs>
          <w:tab w:val="left" w:leader="dot" w:pos="9096"/>
        </w:tabs>
        <w:spacing w:after="0" w:line="360" w:lineRule="auto"/>
        <w:ind w:left="5" w:firstLine="454"/>
        <w:jc w:val="right"/>
        <w:rPr>
          <w:rFonts w:ascii="Times New Roman" w:hAnsi="Times New Roman"/>
          <w:b/>
          <w:bCs/>
          <w:sz w:val="28"/>
          <w:szCs w:val="28"/>
        </w:rPr>
      </w:pPr>
    </w:p>
    <w:p w:rsidR="005929F6" w:rsidRPr="00C43E33" w:rsidRDefault="00975976" w:rsidP="00C43E33">
      <w:pPr>
        <w:shd w:val="clear" w:color="auto" w:fill="FFFFFF"/>
        <w:tabs>
          <w:tab w:val="left" w:leader="dot" w:pos="9096"/>
        </w:tabs>
        <w:spacing w:after="0" w:line="360" w:lineRule="auto"/>
        <w:ind w:left="5" w:firstLine="454"/>
        <w:jc w:val="center"/>
        <w:rPr>
          <w:rFonts w:ascii="Times New Roman" w:hAnsi="Times New Roman"/>
          <w:b/>
          <w:bCs/>
          <w:sz w:val="28"/>
          <w:szCs w:val="28"/>
        </w:rPr>
      </w:pPr>
      <w:r w:rsidRPr="00C43E33">
        <w:rPr>
          <w:rFonts w:ascii="Times New Roman" w:hAnsi="Times New Roman"/>
          <w:b/>
          <w:bCs/>
          <w:sz w:val="28"/>
          <w:szCs w:val="28"/>
        </w:rPr>
        <w:t>Идеи федерализации славян</w:t>
      </w:r>
      <w:r w:rsidR="0017728C" w:rsidRPr="00C43E33">
        <w:rPr>
          <w:rFonts w:ascii="Times New Roman" w:hAnsi="Times New Roman"/>
          <w:b/>
          <w:bCs/>
          <w:sz w:val="28"/>
          <w:szCs w:val="28"/>
        </w:rPr>
        <w:t>ских народов</w:t>
      </w:r>
      <w:r w:rsidRPr="00C43E33">
        <w:rPr>
          <w:rFonts w:ascii="Times New Roman" w:hAnsi="Times New Roman"/>
          <w:b/>
          <w:bCs/>
          <w:sz w:val="28"/>
          <w:szCs w:val="28"/>
        </w:rPr>
        <w:t xml:space="preserve"> в </w:t>
      </w:r>
      <w:r w:rsidR="00E16E05" w:rsidRPr="00C43E33">
        <w:rPr>
          <w:rFonts w:ascii="Times New Roman" w:hAnsi="Times New Roman"/>
          <w:b/>
          <w:bCs/>
          <w:sz w:val="28"/>
          <w:szCs w:val="28"/>
        </w:rPr>
        <w:t xml:space="preserve">истории </w:t>
      </w:r>
      <w:r w:rsidRPr="00C43E33">
        <w:rPr>
          <w:rFonts w:ascii="Times New Roman" w:hAnsi="Times New Roman"/>
          <w:b/>
          <w:bCs/>
          <w:sz w:val="28"/>
          <w:szCs w:val="28"/>
        </w:rPr>
        <w:t>русско</w:t>
      </w:r>
      <w:r w:rsidR="00531C25" w:rsidRPr="00C43E33">
        <w:rPr>
          <w:rFonts w:ascii="Times New Roman" w:hAnsi="Times New Roman"/>
          <w:b/>
          <w:bCs/>
          <w:sz w:val="28"/>
          <w:szCs w:val="28"/>
        </w:rPr>
        <w:t>й</w:t>
      </w:r>
      <w:r w:rsidRPr="00C43E33">
        <w:rPr>
          <w:rFonts w:ascii="Times New Roman" w:hAnsi="Times New Roman"/>
          <w:b/>
          <w:bCs/>
          <w:sz w:val="28"/>
          <w:szCs w:val="28"/>
        </w:rPr>
        <w:t xml:space="preserve"> </w:t>
      </w:r>
      <w:proofErr w:type="spellStart"/>
      <w:r w:rsidRPr="00C43E33">
        <w:rPr>
          <w:rFonts w:ascii="Times New Roman" w:hAnsi="Times New Roman"/>
          <w:b/>
          <w:bCs/>
          <w:sz w:val="28"/>
          <w:szCs w:val="28"/>
        </w:rPr>
        <w:t>общественно</w:t>
      </w:r>
      <w:r w:rsidR="00531C25" w:rsidRPr="00C43E33">
        <w:rPr>
          <w:rFonts w:ascii="Times New Roman" w:hAnsi="Times New Roman"/>
          <w:b/>
          <w:bCs/>
          <w:sz w:val="28"/>
          <w:szCs w:val="28"/>
        </w:rPr>
        <w:t>ймысли</w:t>
      </w:r>
      <w:proofErr w:type="spellEnd"/>
      <w:r w:rsidR="005929F6" w:rsidRPr="00C43E33">
        <w:rPr>
          <w:rFonts w:ascii="Times New Roman" w:hAnsi="Times New Roman"/>
          <w:b/>
          <w:bCs/>
          <w:sz w:val="28"/>
          <w:szCs w:val="28"/>
        </w:rPr>
        <w:t>.</w:t>
      </w:r>
    </w:p>
    <w:p w:rsidR="00E16E05" w:rsidRPr="00C43E33" w:rsidRDefault="00E16E05" w:rsidP="00C43E33">
      <w:pPr>
        <w:shd w:val="clear" w:color="auto" w:fill="FFFFFF"/>
        <w:tabs>
          <w:tab w:val="left" w:leader="dot" w:pos="9096"/>
        </w:tabs>
        <w:spacing w:after="0" w:line="360" w:lineRule="auto"/>
        <w:ind w:right="454" w:firstLine="454"/>
        <w:jc w:val="both"/>
        <w:rPr>
          <w:rFonts w:ascii="Times New Roman" w:hAnsi="Times New Roman"/>
          <w:b/>
          <w:bCs/>
          <w:sz w:val="28"/>
          <w:szCs w:val="28"/>
        </w:rPr>
      </w:pP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
          <w:bCs/>
          <w:sz w:val="28"/>
          <w:szCs w:val="28"/>
        </w:rPr>
      </w:pPr>
      <w:r w:rsidRPr="00C43E33">
        <w:rPr>
          <w:rFonts w:ascii="Times New Roman" w:hAnsi="Times New Roman"/>
          <w:b/>
          <w:bCs/>
          <w:sz w:val="28"/>
          <w:szCs w:val="28"/>
        </w:rPr>
        <w:t>Аннотация:</w:t>
      </w: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Cs/>
          <w:sz w:val="28"/>
          <w:szCs w:val="28"/>
        </w:rPr>
      </w:pPr>
      <w:r w:rsidRPr="00C43E33">
        <w:rPr>
          <w:rFonts w:ascii="Times New Roman" w:hAnsi="Times New Roman"/>
          <w:bCs/>
          <w:sz w:val="28"/>
          <w:szCs w:val="28"/>
        </w:rPr>
        <w:t>Статья посвящена проблеме федерализации славянских народов. Автор исследует российскую общественную мысль о развитии Славянской Федерации и мировом процессе федерализации. Исследователь делает вывод о специфике российского государственного устройства, особенностях взаимодействия государства и общества.</w:t>
      </w: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
          <w:bCs/>
          <w:sz w:val="28"/>
          <w:szCs w:val="28"/>
        </w:rPr>
      </w:pP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Cs/>
          <w:sz w:val="28"/>
          <w:szCs w:val="28"/>
        </w:rPr>
      </w:pPr>
      <w:r w:rsidRPr="00C43E33">
        <w:rPr>
          <w:rFonts w:ascii="Times New Roman" w:hAnsi="Times New Roman"/>
          <w:b/>
          <w:bCs/>
          <w:sz w:val="28"/>
          <w:szCs w:val="28"/>
        </w:rPr>
        <w:t xml:space="preserve">Ключевые слова: </w:t>
      </w:r>
      <w:r w:rsidRPr="00C43E33">
        <w:rPr>
          <w:rFonts w:ascii="Times New Roman" w:hAnsi="Times New Roman"/>
          <w:bCs/>
          <w:sz w:val="28"/>
          <w:szCs w:val="28"/>
        </w:rPr>
        <w:t>федерация, панславизм, вертикаль власти, земство, дифференциация и интеграция, всемирная федерация.</w:t>
      </w: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
          <w:bCs/>
          <w:sz w:val="28"/>
          <w:szCs w:val="28"/>
        </w:rPr>
      </w:pPr>
    </w:p>
    <w:p w:rsidR="00817899" w:rsidRPr="00C43E33" w:rsidRDefault="00817899" w:rsidP="00C43E33">
      <w:pPr>
        <w:spacing w:after="0" w:line="360" w:lineRule="auto"/>
        <w:jc w:val="right"/>
        <w:rPr>
          <w:rFonts w:ascii="Times New Roman" w:hAnsi="Times New Roman"/>
          <w:b/>
          <w:color w:val="000000"/>
          <w:sz w:val="28"/>
          <w:szCs w:val="28"/>
          <w:lang w:val="en-US"/>
        </w:rPr>
      </w:pPr>
      <w:r w:rsidRPr="00C43E33">
        <w:rPr>
          <w:rFonts w:ascii="Times New Roman" w:hAnsi="Times New Roman"/>
          <w:b/>
          <w:color w:val="000000"/>
          <w:sz w:val="28"/>
          <w:szCs w:val="28"/>
          <w:lang w:val="en-US"/>
        </w:rPr>
        <w:t xml:space="preserve">Maxim G. </w:t>
      </w:r>
      <w:proofErr w:type="spellStart"/>
      <w:r w:rsidRPr="00C43E33">
        <w:rPr>
          <w:rFonts w:ascii="Times New Roman" w:hAnsi="Times New Roman"/>
          <w:b/>
          <w:color w:val="000000"/>
          <w:sz w:val="28"/>
          <w:szCs w:val="28"/>
          <w:lang w:val="en-US"/>
        </w:rPr>
        <w:t>Kolokoltsev</w:t>
      </w:r>
      <w:proofErr w:type="spellEnd"/>
      <w:r w:rsidRPr="00C43E33">
        <w:rPr>
          <w:rFonts w:ascii="Times New Roman" w:hAnsi="Times New Roman"/>
          <w:b/>
          <w:color w:val="000000"/>
          <w:sz w:val="28"/>
          <w:szCs w:val="28"/>
          <w:lang w:val="en-US"/>
        </w:rPr>
        <w:t>,</w:t>
      </w:r>
    </w:p>
    <w:p w:rsidR="00817899" w:rsidRPr="00C43E33" w:rsidRDefault="00817899" w:rsidP="00C43E33">
      <w:pPr>
        <w:spacing w:after="0" w:line="360" w:lineRule="auto"/>
        <w:jc w:val="right"/>
        <w:rPr>
          <w:rFonts w:ascii="Times New Roman" w:hAnsi="Times New Roman"/>
          <w:b/>
          <w:color w:val="000000"/>
          <w:sz w:val="28"/>
          <w:szCs w:val="28"/>
          <w:lang w:val="en-US"/>
        </w:rPr>
      </w:pPr>
      <w:r w:rsidRPr="00C43E33">
        <w:rPr>
          <w:rFonts w:ascii="Times New Roman" w:hAnsi="Times New Roman"/>
          <w:b/>
          <w:color w:val="000000"/>
          <w:sz w:val="28"/>
          <w:szCs w:val="28"/>
          <w:lang w:val="en-US"/>
        </w:rPr>
        <w:t>Altai state agrarian University,</w:t>
      </w:r>
    </w:p>
    <w:p w:rsidR="00817899" w:rsidRPr="00C43E33" w:rsidRDefault="00817899" w:rsidP="00C43E33">
      <w:pPr>
        <w:spacing w:after="0" w:line="360" w:lineRule="auto"/>
        <w:jc w:val="right"/>
        <w:rPr>
          <w:rFonts w:ascii="Times New Roman" w:hAnsi="Times New Roman"/>
          <w:b/>
          <w:color w:val="000000"/>
          <w:sz w:val="28"/>
          <w:szCs w:val="28"/>
          <w:lang w:val="en-US"/>
        </w:rPr>
      </w:pPr>
      <w:proofErr w:type="gramStart"/>
      <w:r w:rsidRPr="00C43E33">
        <w:rPr>
          <w:rFonts w:ascii="Times New Roman" w:hAnsi="Times New Roman"/>
          <w:b/>
          <w:color w:val="000000"/>
          <w:sz w:val="28"/>
          <w:szCs w:val="28"/>
          <w:lang w:val="en-US"/>
        </w:rPr>
        <w:t>associate</w:t>
      </w:r>
      <w:proofErr w:type="gramEnd"/>
      <w:r w:rsidRPr="00C43E33">
        <w:rPr>
          <w:rFonts w:ascii="Times New Roman" w:hAnsi="Times New Roman"/>
          <w:b/>
          <w:color w:val="000000"/>
          <w:sz w:val="28"/>
          <w:szCs w:val="28"/>
          <w:lang w:val="en-US"/>
        </w:rPr>
        <w:t xml:space="preserve"> Professor, Ph. D., </w:t>
      </w:r>
    </w:p>
    <w:p w:rsidR="00817899" w:rsidRPr="00C43E33" w:rsidRDefault="00817899" w:rsidP="00C43E33">
      <w:pPr>
        <w:spacing w:after="0" w:line="360" w:lineRule="auto"/>
        <w:jc w:val="right"/>
        <w:rPr>
          <w:rFonts w:ascii="Times New Roman" w:hAnsi="Times New Roman"/>
          <w:b/>
          <w:color w:val="000000"/>
          <w:sz w:val="28"/>
          <w:szCs w:val="28"/>
          <w:lang w:val="en-US"/>
        </w:rPr>
      </w:pPr>
      <w:r w:rsidRPr="00C43E33">
        <w:rPr>
          <w:rFonts w:ascii="Times New Roman" w:hAnsi="Times New Roman"/>
          <w:b/>
          <w:color w:val="000000"/>
          <w:sz w:val="28"/>
          <w:szCs w:val="28"/>
          <w:lang w:val="en-US"/>
        </w:rPr>
        <w:t>kolokoltsevmg@mail.ru, 8-962-811-89-61</w:t>
      </w:r>
    </w:p>
    <w:p w:rsidR="00817899" w:rsidRPr="00C43E33" w:rsidRDefault="00817899" w:rsidP="00C43E33">
      <w:pPr>
        <w:spacing w:after="0" w:line="360" w:lineRule="auto"/>
        <w:jc w:val="right"/>
        <w:rPr>
          <w:rFonts w:ascii="Times New Roman" w:hAnsi="Times New Roman"/>
          <w:b/>
          <w:color w:val="000000"/>
          <w:sz w:val="28"/>
          <w:szCs w:val="28"/>
          <w:lang w:val="en-US"/>
        </w:rPr>
      </w:pPr>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
          <w:bCs/>
          <w:sz w:val="28"/>
          <w:szCs w:val="28"/>
          <w:lang w:val="en-US"/>
        </w:rPr>
      </w:pPr>
      <w:proofErr w:type="gramStart"/>
      <w:r w:rsidRPr="00C43E33">
        <w:rPr>
          <w:rFonts w:ascii="Times New Roman" w:hAnsi="Times New Roman"/>
          <w:b/>
          <w:bCs/>
          <w:sz w:val="28"/>
          <w:szCs w:val="28"/>
          <w:lang w:val="en-US"/>
        </w:rPr>
        <w:t>Ideas of federalization of the Slavic peoples in the history of Russian Social Thought.</w:t>
      </w:r>
      <w:proofErr w:type="gramEnd"/>
    </w:p>
    <w:p w:rsidR="00E16E05" w:rsidRPr="00C43E33" w:rsidRDefault="00E16E05" w:rsidP="00C43E33">
      <w:pPr>
        <w:shd w:val="clear" w:color="auto" w:fill="FFFFFF"/>
        <w:tabs>
          <w:tab w:val="left" w:leader="dot" w:pos="9096"/>
        </w:tabs>
        <w:spacing w:after="0" w:line="360" w:lineRule="auto"/>
        <w:ind w:left="5" w:firstLine="454"/>
        <w:jc w:val="both"/>
        <w:rPr>
          <w:rFonts w:ascii="Times New Roman" w:hAnsi="Times New Roman"/>
          <w:b/>
          <w:bCs/>
          <w:sz w:val="28"/>
          <w:szCs w:val="28"/>
          <w:lang w:val="en-US"/>
        </w:rPr>
      </w:pPr>
    </w:p>
    <w:p w:rsidR="00DD436B" w:rsidRPr="00C43E33" w:rsidRDefault="00DD436B" w:rsidP="00C43E33">
      <w:pPr>
        <w:shd w:val="clear" w:color="auto" w:fill="FFFFFF"/>
        <w:tabs>
          <w:tab w:val="left" w:leader="dot" w:pos="9096"/>
        </w:tabs>
        <w:spacing w:after="0" w:line="360" w:lineRule="auto"/>
        <w:ind w:left="5" w:firstLine="454"/>
        <w:jc w:val="both"/>
        <w:rPr>
          <w:rFonts w:ascii="Times New Roman" w:hAnsi="Times New Roman"/>
          <w:bCs/>
          <w:sz w:val="28"/>
          <w:szCs w:val="28"/>
          <w:lang w:val="en-US"/>
        </w:rPr>
      </w:pPr>
      <w:r w:rsidRPr="00C43E33">
        <w:rPr>
          <w:rFonts w:ascii="Times New Roman" w:hAnsi="Times New Roman"/>
          <w:b/>
          <w:bCs/>
          <w:sz w:val="28"/>
          <w:szCs w:val="28"/>
          <w:lang w:val="en-US"/>
        </w:rPr>
        <w:t>Annotation</w:t>
      </w:r>
      <w:r w:rsidRPr="00C43E33">
        <w:rPr>
          <w:rFonts w:ascii="Times New Roman" w:hAnsi="Times New Roman"/>
          <w:bCs/>
          <w:sz w:val="28"/>
          <w:szCs w:val="28"/>
          <w:lang w:val="en-US"/>
        </w:rPr>
        <w:t>: The article is devoted to the problem of federalization of the Slavic peoples. The author studies the Russian public thought about the development of the Slavic Federation and the world process of federalization. The researcher concludes about the specifics of the state structure, the peculiarities of the interaction of the state and society.</w:t>
      </w:r>
    </w:p>
    <w:p w:rsidR="00731593" w:rsidRPr="00C43E33" w:rsidRDefault="0017728C" w:rsidP="00C43E33">
      <w:pPr>
        <w:shd w:val="clear" w:color="auto" w:fill="FFFFFF"/>
        <w:tabs>
          <w:tab w:val="left" w:leader="dot" w:pos="9096"/>
        </w:tabs>
        <w:spacing w:after="0" w:line="360" w:lineRule="auto"/>
        <w:ind w:left="5" w:firstLine="454"/>
        <w:jc w:val="both"/>
        <w:rPr>
          <w:rFonts w:ascii="Times New Roman" w:hAnsi="Times New Roman"/>
          <w:bCs/>
          <w:sz w:val="28"/>
          <w:szCs w:val="28"/>
          <w:lang w:val="en-US"/>
        </w:rPr>
      </w:pPr>
      <w:r w:rsidRPr="00C43E33">
        <w:rPr>
          <w:rFonts w:ascii="Times New Roman" w:hAnsi="Times New Roman"/>
          <w:b/>
          <w:bCs/>
          <w:sz w:val="28"/>
          <w:szCs w:val="28"/>
          <w:lang w:val="en-US"/>
        </w:rPr>
        <w:t xml:space="preserve">Keyword: </w:t>
      </w:r>
      <w:r w:rsidRPr="00C43E33">
        <w:rPr>
          <w:rFonts w:ascii="Times New Roman" w:hAnsi="Times New Roman"/>
          <w:bCs/>
          <w:sz w:val="28"/>
          <w:szCs w:val="28"/>
          <w:lang w:val="en-US"/>
        </w:rPr>
        <w:t>f</w:t>
      </w:r>
      <w:r w:rsidR="00DD436B" w:rsidRPr="00C43E33">
        <w:rPr>
          <w:rFonts w:ascii="Times New Roman" w:hAnsi="Times New Roman"/>
          <w:bCs/>
          <w:sz w:val="28"/>
          <w:szCs w:val="28"/>
          <w:lang w:val="en-US"/>
        </w:rPr>
        <w:t>ederation, pan-</w:t>
      </w:r>
      <w:proofErr w:type="spellStart"/>
      <w:r w:rsidR="00DD436B" w:rsidRPr="00C43E33">
        <w:rPr>
          <w:rFonts w:ascii="Times New Roman" w:hAnsi="Times New Roman"/>
          <w:bCs/>
          <w:sz w:val="28"/>
          <w:szCs w:val="28"/>
          <w:lang w:val="en-US"/>
        </w:rPr>
        <w:t>slavism</w:t>
      </w:r>
      <w:proofErr w:type="spellEnd"/>
      <w:r w:rsidRPr="00C43E33">
        <w:rPr>
          <w:rFonts w:ascii="Times New Roman" w:hAnsi="Times New Roman"/>
          <w:bCs/>
          <w:sz w:val="28"/>
          <w:szCs w:val="28"/>
          <w:lang w:val="en-US"/>
        </w:rPr>
        <w:t xml:space="preserve">, power vertical, </w:t>
      </w:r>
      <w:proofErr w:type="spellStart"/>
      <w:r w:rsidRPr="00C43E33">
        <w:rPr>
          <w:rFonts w:ascii="Times New Roman" w:hAnsi="Times New Roman"/>
          <w:bCs/>
          <w:sz w:val="28"/>
          <w:szCs w:val="28"/>
          <w:lang w:val="en-US"/>
        </w:rPr>
        <w:t>zemstvo</w:t>
      </w:r>
      <w:proofErr w:type="spellEnd"/>
      <w:r w:rsidRPr="00C43E33">
        <w:rPr>
          <w:rFonts w:ascii="Times New Roman" w:hAnsi="Times New Roman"/>
          <w:bCs/>
          <w:sz w:val="28"/>
          <w:szCs w:val="28"/>
          <w:lang w:val="en-US"/>
        </w:rPr>
        <w:t>, differentiation and integration</w:t>
      </w:r>
      <w:r w:rsidR="00D13B6B" w:rsidRPr="00C43E33">
        <w:rPr>
          <w:rFonts w:ascii="Times New Roman" w:hAnsi="Times New Roman"/>
          <w:bCs/>
          <w:sz w:val="28"/>
          <w:szCs w:val="28"/>
          <w:lang w:val="en-US"/>
        </w:rPr>
        <w:t>, world federation</w:t>
      </w:r>
      <w:r w:rsidRPr="00C43E33">
        <w:rPr>
          <w:rFonts w:ascii="Times New Roman" w:hAnsi="Times New Roman"/>
          <w:bCs/>
          <w:sz w:val="28"/>
          <w:szCs w:val="28"/>
          <w:lang w:val="en-US"/>
        </w:rPr>
        <w:t>.</w:t>
      </w:r>
    </w:p>
    <w:p w:rsidR="0050110B" w:rsidRPr="00C43E33" w:rsidRDefault="0050110B" w:rsidP="00C43E33">
      <w:pPr>
        <w:shd w:val="clear" w:color="auto" w:fill="FFFFFF"/>
        <w:tabs>
          <w:tab w:val="left" w:leader="dot" w:pos="9096"/>
        </w:tabs>
        <w:spacing w:after="0" w:line="360" w:lineRule="auto"/>
        <w:ind w:left="5" w:firstLine="454"/>
        <w:jc w:val="both"/>
        <w:rPr>
          <w:rFonts w:ascii="Times New Roman" w:hAnsi="Times New Roman"/>
          <w:sz w:val="28"/>
          <w:szCs w:val="28"/>
          <w:lang w:val="en-US"/>
        </w:rPr>
      </w:pPr>
    </w:p>
    <w:p w:rsidR="00F33E97" w:rsidRDefault="00F33E97" w:rsidP="00C43E33">
      <w:pPr>
        <w:shd w:val="clear" w:color="auto" w:fill="FFFFFF"/>
        <w:tabs>
          <w:tab w:val="left" w:leader="dot" w:pos="9096"/>
        </w:tabs>
        <w:spacing w:after="0" w:line="360" w:lineRule="auto"/>
        <w:ind w:left="5" w:firstLine="454"/>
        <w:jc w:val="both"/>
        <w:rPr>
          <w:rFonts w:ascii="Times New Roman" w:hAnsi="Times New Roman"/>
          <w:sz w:val="28"/>
          <w:szCs w:val="28"/>
          <w:lang w:val="en-US"/>
        </w:rPr>
      </w:pPr>
    </w:p>
    <w:p w:rsidR="00F33E97" w:rsidRPr="00F33E97" w:rsidRDefault="00F33E97" w:rsidP="00F33E97">
      <w:pPr>
        <w:shd w:val="clear" w:color="auto" w:fill="FFFFFF"/>
        <w:tabs>
          <w:tab w:val="left" w:leader="dot" w:pos="9096"/>
        </w:tabs>
        <w:spacing w:after="0" w:line="360" w:lineRule="auto"/>
        <w:ind w:left="5" w:firstLine="454"/>
        <w:jc w:val="both"/>
        <w:rPr>
          <w:rFonts w:ascii="Times New Roman" w:hAnsi="Times New Roman"/>
          <w:sz w:val="28"/>
          <w:szCs w:val="28"/>
        </w:rPr>
      </w:pPr>
      <w:r w:rsidRPr="00F33E97">
        <w:rPr>
          <w:rFonts w:ascii="Times New Roman" w:hAnsi="Times New Roman"/>
          <w:sz w:val="28"/>
          <w:szCs w:val="28"/>
        </w:rPr>
        <w:t>Проблема выстраивания взаимодействий в условиях глобализации, унификации мира и взаимозависимости между государствами так и не разрешена, что порождает множество конфликтов. Современный мир электронных ресурсов и  информационных технологий трансформирует взаимоотношения государств и его субъектов. Развитие российского государства всегда определялось решением проблемы взаимодействия регионов и центра страны. Государственнический подход в историографии, представляющий государство единственным субъектом исторического процесса, уже в середине Х</w:t>
      </w:r>
      <w:proofErr w:type="gramStart"/>
      <w:r w:rsidRPr="00F33E97">
        <w:rPr>
          <w:rFonts w:ascii="Times New Roman" w:hAnsi="Times New Roman"/>
          <w:sz w:val="28"/>
          <w:szCs w:val="28"/>
          <w:lang w:val="en-US"/>
        </w:rPr>
        <w:t>I</w:t>
      </w:r>
      <w:proofErr w:type="gramEnd"/>
      <w:r w:rsidRPr="00F33E97">
        <w:rPr>
          <w:rFonts w:ascii="Times New Roman" w:hAnsi="Times New Roman"/>
          <w:sz w:val="28"/>
          <w:szCs w:val="28"/>
        </w:rPr>
        <w:t xml:space="preserve">Х в. имел альтернативу. Федералистская и земско-областническая социально-исторические концепции Н. И. Костомарова и А. П. Щапова, которые были восприняты их последователями, представляли потребности человека, народа и области основой и целью социального процесса. </w:t>
      </w:r>
    </w:p>
    <w:p w:rsidR="00F33E97" w:rsidRPr="00F33E97" w:rsidRDefault="00F33E97" w:rsidP="00F33E97">
      <w:pPr>
        <w:pStyle w:val="a5"/>
        <w:spacing w:after="0" w:line="360" w:lineRule="auto"/>
        <w:ind w:left="0" w:firstLine="454"/>
        <w:jc w:val="both"/>
        <w:rPr>
          <w:rFonts w:ascii="Times New Roman" w:hAnsi="Times New Roman"/>
          <w:sz w:val="28"/>
          <w:szCs w:val="28"/>
        </w:rPr>
      </w:pPr>
      <w:r w:rsidRPr="00F33E97">
        <w:rPr>
          <w:rFonts w:ascii="Times New Roman" w:hAnsi="Times New Roman"/>
          <w:sz w:val="28"/>
          <w:szCs w:val="28"/>
        </w:rPr>
        <w:t xml:space="preserve">Современные учёные отмечают процесс федерализации унитарных государств и стремление федераций к унитарному устройству. Исследователь Сибири Н. М. </w:t>
      </w:r>
      <w:proofErr w:type="spellStart"/>
      <w:r w:rsidRPr="00F33E97">
        <w:rPr>
          <w:rFonts w:ascii="Times New Roman" w:hAnsi="Times New Roman"/>
          <w:sz w:val="28"/>
          <w:szCs w:val="28"/>
        </w:rPr>
        <w:t>Ядринцев</w:t>
      </w:r>
      <w:proofErr w:type="spellEnd"/>
      <w:r w:rsidRPr="00F33E97">
        <w:rPr>
          <w:rFonts w:ascii="Times New Roman" w:hAnsi="Times New Roman"/>
          <w:sz w:val="28"/>
          <w:szCs w:val="28"/>
        </w:rPr>
        <w:t xml:space="preserve"> писал: «Притяжение к центру, </w:t>
      </w:r>
      <w:proofErr w:type="spellStart"/>
      <w:r w:rsidRPr="00F33E97">
        <w:rPr>
          <w:rFonts w:ascii="Times New Roman" w:hAnsi="Times New Roman"/>
          <w:sz w:val="28"/>
          <w:szCs w:val="28"/>
        </w:rPr>
        <w:t>центростремителность</w:t>
      </w:r>
      <w:proofErr w:type="spellEnd"/>
      <w:r w:rsidRPr="00F33E97">
        <w:rPr>
          <w:rFonts w:ascii="Times New Roman" w:hAnsi="Times New Roman"/>
          <w:sz w:val="28"/>
          <w:szCs w:val="28"/>
        </w:rPr>
        <w:t xml:space="preserve"> и </w:t>
      </w:r>
      <w:proofErr w:type="spellStart"/>
      <w:r w:rsidRPr="00F33E97">
        <w:rPr>
          <w:rFonts w:ascii="Times New Roman" w:hAnsi="Times New Roman"/>
          <w:sz w:val="28"/>
          <w:szCs w:val="28"/>
        </w:rPr>
        <w:t>центробежность</w:t>
      </w:r>
      <w:proofErr w:type="spellEnd"/>
      <w:r w:rsidRPr="00F33E97">
        <w:rPr>
          <w:rFonts w:ascii="Times New Roman" w:hAnsi="Times New Roman"/>
          <w:sz w:val="28"/>
          <w:szCs w:val="28"/>
        </w:rPr>
        <w:t xml:space="preserve">, разве это не закон вселенной!» [1, с. 285]. Русский мыслитель Н. Я. Данилевский сформулировал закон «разнообразия и силы составных элементов типа». Будущее цивилизации определяется этническим разнообразием народов, которые стремятся к </w:t>
      </w:r>
      <w:r w:rsidRPr="00F33E97">
        <w:rPr>
          <w:rFonts w:ascii="Times New Roman" w:hAnsi="Times New Roman"/>
          <w:sz w:val="28"/>
          <w:szCs w:val="28"/>
        </w:rPr>
        <w:lastRenderedPageBreak/>
        <w:t xml:space="preserve">единению, преодолевая раздробленность культурно-исторических типов. Так Н.Я. Данилевский объясняет закономерность федерализации международных отношений. </w:t>
      </w:r>
    </w:p>
    <w:p w:rsidR="00F33E97" w:rsidRPr="00F33E97" w:rsidRDefault="00F33E97" w:rsidP="00F33E97">
      <w:pPr>
        <w:pStyle w:val="a5"/>
        <w:spacing w:after="0" w:line="360" w:lineRule="auto"/>
        <w:ind w:left="0" w:firstLine="454"/>
        <w:jc w:val="both"/>
        <w:rPr>
          <w:rFonts w:ascii="Times New Roman" w:hAnsi="Times New Roman"/>
          <w:sz w:val="28"/>
          <w:szCs w:val="28"/>
        </w:rPr>
      </w:pPr>
      <w:r w:rsidRPr="00F33E97">
        <w:rPr>
          <w:rFonts w:ascii="Times New Roman" w:hAnsi="Times New Roman"/>
          <w:sz w:val="28"/>
          <w:szCs w:val="28"/>
        </w:rPr>
        <w:t>Славянские п</w:t>
      </w:r>
      <w:r w:rsidR="00F64B2C">
        <w:rPr>
          <w:rFonts w:ascii="Times New Roman" w:hAnsi="Times New Roman"/>
          <w:sz w:val="28"/>
          <w:szCs w:val="28"/>
        </w:rPr>
        <w:t>лемена древнерусское государств, представляя союз супер племен,</w:t>
      </w:r>
      <w:r w:rsidRPr="00F33E97">
        <w:rPr>
          <w:rFonts w:ascii="Times New Roman" w:hAnsi="Times New Roman"/>
          <w:sz w:val="28"/>
          <w:szCs w:val="28"/>
        </w:rPr>
        <w:t xml:space="preserve"> отдавали </w:t>
      </w:r>
      <w:r w:rsidR="00F64B2C">
        <w:rPr>
          <w:rFonts w:ascii="Times New Roman" w:hAnsi="Times New Roman"/>
          <w:sz w:val="28"/>
          <w:szCs w:val="28"/>
        </w:rPr>
        <w:t xml:space="preserve">тем самым </w:t>
      </w:r>
      <w:r w:rsidRPr="00F33E97">
        <w:rPr>
          <w:rFonts w:ascii="Times New Roman" w:hAnsi="Times New Roman"/>
          <w:sz w:val="28"/>
          <w:szCs w:val="28"/>
        </w:rPr>
        <w:t xml:space="preserve">предпочтение федеративному устройству. </w:t>
      </w:r>
      <w:r w:rsidRPr="00F33E97">
        <w:rPr>
          <w:rFonts w:ascii="Times New Roman" w:eastAsia="TimesNewRomanPSMT" w:hAnsi="Times New Roman"/>
          <w:sz w:val="28"/>
          <w:szCs w:val="28"/>
        </w:rPr>
        <w:t>А. И. Герцен заметил: «Централизация противна славянскому духу; федерализация гораздо свойственнее его характеру»</w:t>
      </w:r>
      <w:r w:rsidRPr="00F33E97">
        <w:rPr>
          <w:rFonts w:ascii="Times New Roman" w:hAnsi="Times New Roman"/>
          <w:sz w:val="28"/>
          <w:szCs w:val="28"/>
        </w:rPr>
        <w:t xml:space="preserve"> [2, с. 776].</w:t>
      </w:r>
      <w:r w:rsidRPr="00F33E97">
        <w:rPr>
          <w:rFonts w:ascii="Times New Roman" w:eastAsia="TimesNewRomanPSMT" w:hAnsi="Times New Roman"/>
          <w:sz w:val="28"/>
          <w:szCs w:val="28"/>
        </w:rPr>
        <w:t xml:space="preserve"> </w:t>
      </w:r>
      <w:r w:rsidRPr="00F33E97">
        <w:rPr>
          <w:rFonts w:ascii="Times New Roman" w:hAnsi="Times New Roman"/>
          <w:sz w:val="28"/>
          <w:szCs w:val="28"/>
        </w:rPr>
        <w:t xml:space="preserve">Славянские земли объединяла единая культура. Историк М. А. Славинский ещё в н. ХХ </w:t>
      </w:r>
      <w:proofErr w:type="gramStart"/>
      <w:r w:rsidRPr="00F33E97">
        <w:rPr>
          <w:rFonts w:ascii="Times New Roman" w:hAnsi="Times New Roman"/>
          <w:sz w:val="28"/>
          <w:szCs w:val="28"/>
        </w:rPr>
        <w:t>в</w:t>
      </w:r>
      <w:proofErr w:type="gramEnd"/>
      <w:r w:rsidRPr="00F33E97">
        <w:rPr>
          <w:rFonts w:ascii="Times New Roman" w:hAnsi="Times New Roman"/>
          <w:sz w:val="28"/>
          <w:szCs w:val="28"/>
        </w:rPr>
        <w:t>. подметил: «</w:t>
      </w:r>
      <w:proofErr w:type="gramStart"/>
      <w:r w:rsidRPr="00F33E97">
        <w:rPr>
          <w:rFonts w:ascii="Times New Roman" w:hAnsi="Times New Roman"/>
          <w:sz w:val="28"/>
          <w:szCs w:val="28"/>
        </w:rPr>
        <w:t>среди</w:t>
      </w:r>
      <w:proofErr w:type="gramEnd"/>
      <w:r w:rsidRPr="00F33E97">
        <w:rPr>
          <w:rFonts w:ascii="Times New Roman" w:hAnsi="Times New Roman"/>
          <w:sz w:val="28"/>
          <w:szCs w:val="28"/>
        </w:rPr>
        <w:t xml:space="preserve"> сил, создавших единство русского государства, оказались силы, мощное притяжение которых отвратило </w:t>
      </w:r>
      <w:proofErr w:type="spellStart"/>
      <w:r w:rsidRPr="00F33E97">
        <w:rPr>
          <w:rFonts w:ascii="Times New Roman" w:hAnsi="Times New Roman"/>
          <w:sz w:val="28"/>
          <w:szCs w:val="28"/>
        </w:rPr>
        <w:t>недержавные</w:t>
      </w:r>
      <w:proofErr w:type="spellEnd"/>
      <w:r w:rsidRPr="00F33E97">
        <w:rPr>
          <w:rFonts w:ascii="Times New Roman" w:hAnsi="Times New Roman"/>
          <w:sz w:val="28"/>
          <w:szCs w:val="28"/>
        </w:rPr>
        <w:t xml:space="preserve"> народности от орбиты политической </w:t>
      </w:r>
      <w:proofErr w:type="spellStart"/>
      <w:r w:rsidRPr="00F33E97">
        <w:rPr>
          <w:rFonts w:ascii="Times New Roman" w:hAnsi="Times New Roman"/>
          <w:sz w:val="28"/>
          <w:szCs w:val="28"/>
        </w:rPr>
        <w:t>центробежности</w:t>
      </w:r>
      <w:proofErr w:type="spellEnd"/>
      <w:r w:rsidRPr="00F33E97">
        <w:rPr>
          <w:rFonts w:ascii="Times New Roman" w:hAnsi="Times New Roman"/>
          <w:sz w:val="28"/>
          <w:szCs w:val="28"/>
        </w:rPr>
        <w:t>, от идеи политического сепаратизма» [3, с. 230]. П</w:t>
      </w:r>
      <w:r w:rsidR="00F64B2C">
        <w:rPr>
          <w:rFonts w:ascii="Times New Roman" w:hAnsi="Times New Roman"/>
          <w:sz w:val="28"/>
          <w:szCs w:val="28"/>
        </w:rPr>
        <w:t>ровозвестником культуры являлась</w:t>
      </w:r>
      <w:r w:rsidRPr="00F33E97">
        <w:rPr>
          <w:rFonts w:ascii="Times New Roman" w:hAnsi="Times New Roman"/>
          <w:sz w:val="28"/>
          <w:szCs w:val="28"/>
        </w:rPr>
        <w:t xml:space="preserve"> русская интеллигенция. </w:t>
      </w:r>
    </w:p>
    <w:p w:rsidR="00F33E97" w:rsidRPr="00F33E97" w:rsidRDefault="00F33E97" w:rsidP="00F33E97">
      <w:pPr>
        <w:shd w:val="clear" w:color="auto" w:fill="FFFFFF"/>
        <w:tabs>
          <w:tab w:val="left" w:leader="dot" w:pos="9096"/>
        </w:tabs>
        <w:spacing w:after="0" w:line="360" w:lineRule="auto"/>
        <w:ind w:left="5" w:firstLine="454"/>
        <w:jc w:val="both"/>
        <w:rPr>
          <w:rFonts w:ascii="Times New Roman" w:hAnsi="Times New Roman"/>
          <w:sz w:val="28"/>
          <w:szCs w:val="28"/>
        </w:rPr>
      </w:pPr>
      <w:r w:rsidRPr="00F33E97">
        <w:rPr>
          <w:rFonts w:ascii="Times New Roman" w:hAnsi="Times New Roman"/>
          <w:sz w:val="28"/>
          <w:szCs w:val="28"/>
        </w:rPr>
        <w:t xml:space="preserve">Лозунг декабристов </w:t>
      </w:r>
      <w:r w:rsidR="00F64B2C">
        <w:rPr>
          <w:rFonts w:ascii="Times New Roman" w:hAnsi="Times New Roman"/>
          <w:sz w:val="28"/>
          <w:szCs w:val="28"/>
        </w:rPr>
        <w:t>в конце первой четверти</w:t>
      </w:r>
      <w:r w:rsidRPr="00F33E97">
        <w:rPr>
          <w:rFonts w:ascii="Times New Roman" w:hAnsi="Times New Roman"/>
          <w:sz w:val="28"/>
          <w:szCs w:val="28"/>
        </w:rPr>
        <w:t xml:space="preserve"> Х</w:t>
      </w:r>
      <w:r w:rsidRPr="00F33E97">
        <w:rPr>
          <w:rFonts w:ascii="Times New Roman" w:hAnsi="Times New Roman"/>
          <w:sz w:val="28"/>
          <w:szCs w:val="28"/>
          <w:lang w:val="en-US"/>
        </w:rPr>
        <w:t>I</w:t>
      </w:r>
      <w:r w:rsidRPr="00F33E97">
        <w:rPr>
          <w:rFonts w:ascii="Times New Roman" w:hAnsi="Times New Roman"/>
          <w:sz w:val="28"/>
          <w:szCs w:val="28"/>
        </w:rPr>
        <w:t xml:space="preserve">Х </w:t>
      </w:r>
      <w:proofErr w:type="gramStart"/>
      <w:r w:rsidRPr="00F33E97">
        <w:rPr>
          <w:rFonts w:ascii="Times New Roman" w:hAnsi="Times New Roman"/>
          <w:sz w:val="28"/>
          <w:szCs w:val="28"/>
        </w:rPr>
        <w:t>в</w:t>
      </w:r>
      <w:proofErr w:type="gramEnd"/>
      <w:r w:rsidRPr="00F33E97">
        <w:rPr>
          <w:rFonts w:ascii="Times New Roman" w:hAnsi="Times New Roman"/>
          <w:sz w:val="28"/>
          <w:szCs w:val="28"/>
        </w:rPr>
        <w:t>.</w:t>
      </w:r>
      <w:r w:rsidR="00F64B2C">
        <w:rPr>
          <w:rFonts w:ascii="Times New Roman" w:hAnsi="Times New Roman"/>
          <w:sz w:val="28"/>
          <w:szCs w:val="28"/>
        </w:rPr>
        <w:t xml:space="preserve"> призывал</w:t>
      </w:r>
      <w:r w:rsidRPr="00F33E97">
        <w:rPr>
          <w:rFonts w:ascii="Times New Roman" w:hAnsi="Times New Roman"/>
          <w:sz w:val="28"/>
          <w:szCs w:val="28"/>
        </w:rPr>
        <w:t xml:space="preserve"> </w:t>
      </w:r>
      <w:proofErr w:type="gramStart"/>
      <w:r w:rsidRPr="00F33E97">
        <w:rPr>
          <w:rFonts w:ascii="Times New Roman" w:hAnsi="Times New Roman"/>
          <w:sz w:val="28"/>
          <w:szCs w:val="28"/>
        </w:rPr>
        <w:t>к</w:t>
      </w:r>
      <w:proofErr w:type="gramEnd"/>
      <w:r w:rsidRPr="00F33E97">
        <w:rPr>
          <w:rFonts w:ascii="Times New Roman" w:hAnsi="Times New Roman"/>
          <w:sz w:val="28"/>
          <w:szCs w:val="28"/>
        </w:rPr>
        <w:t xml:space="preserve"> организации славянской федерации, которая объединила бы самоопределившиеся нации</w:t>
      </w:r>
      <w:r w:rsidR="00F64B2C">
        <w:rPr>
          <w:rFonts w:ascii="Times New Roman" w:hAnsi="Times New Roman"/>
          <w:sz w:val="28"/>
          <w:szCs w:val="28"/>
        </w:rPr>
        <w:t>. Призыв был</w:t>
      </w:r>
      <w:r w:rsidRPr="00F33E97">
        <w:rPr>
          <w:rFonts w:ascii="Times New Roman" w:hAnsi="Times New Roman"/>
          <w:sz w:val="28"/>
          <w:szCs w:val="28"/>
        </w:rPr>
        <w:t xml:space="preserve"> воспринят последующими поколениями. М. А. Бакунин сформулировал в 1848 г. программу «</w:t>
      </w:r>
      <w:r w:rsidR="00F64B2C">
        <w:rPr>
          <w:rFonts w:ascii="Times New Roman" w:hAnsi="Times New Roman"/>
          <w:sz w:val="28"/>
          <w:szCs w:val="28"/>
        </w:rPr>
        <w:t xml:space="preserve">демократического панславизма». </w:t>
      </w:r>
      <w:r w:rsidRPr="00F33E97">
        <w:rPr>
          <w:rFonts w:ascii="Times New Roman" w:hAnsi="Times New Roman"/>
          <w:color w:val="000000"/>
          <w:sz w:val="28"/>
          <w:szCs w:val="28"/>
        </w:rPr>
        <w:t xml:space="preserve">Им была написана в Праге статья «Основы славянской политики», в которой он развил идею всеславянской федерации. </w:t>
      </w:r>
      <w:r w:rsidRPr="00F33E97">
        <w:rPr>
          <w:rFonts w:ascii="Times New Roman" w:hAnsi="Times New Roman"/>
          <w:sz w:val="28"/>
          <w:szCs w:val="28"/>
        </w:rPr>
        <w:t xml:space="preserve">В немецкой печати 1860-х гг. М. А. Бакунина назвали панславистом, то есть федералистом. </w:t>
      </w:r>
    </w:p>
    <w:p w:rsidR="00F33E97" w:rsidRPr="00F33E97" w:rsidRDefault="00F33E97" w:rsidP="00F33E97">
      <w:pPr>
        <w:shd w:val="clear" w:color="auto" w:fill="FFFFFF"/>
        <w:tabs>
          <w:tab w:val="left" w:leader="dot" w:pos="9096"/>
        </w:tabs>
        <w:spacing w:after="0" w:line="360" w:lineRule="auto"/>
        <w:ind w:left="5" w:firstLine="454"/>
        <w:jc w:val="both"/>
        <w:rPr>
          <w:rFonts w:ascii="Times New Roman" w:hAnsi="Times New Roman"/>
          <w:sz w:val="28"/>
          <w:szCs w:val="28"/>
        </w:rPr>
      </w:pPr>
      <w:r w:rsidRPr="00F33E97">
        <w:rPr>
          <w:rFonts w:ascii="Times New Roman" w:hAnsi="Times New Roman"/>
          <w:sz w:val="28"/>
          <w:szCs w:val="28"/>
        </w:rPr>
        <w:t xml:space="preserve">В своем “Воззвании к славянам” М. А. Бакунин в 1848 г. ставил задачу “учреждение всеобщей федерации европейских республик”, которая была </w:t>
      </w:r>
      <w:r w:rsidR="00F64B2C">
        <w:rPr>
          <w:rFonts w:ascii="Times New Roman" w:hAnsi="Times New Roman"/>
          <w:sz w:val="28"/>
          <w:szCs w:val="28"/>
        </w:rPr>
        <w:t>осуществлена</w:t>
      </w:r>
      <w:r w:rsidRPr="00F33E97">
        <w:rPr>
          <w:rFonts w:ascii="Times New Roman" w:hAnsi="Times New Roman"/>
          <w:sz w:val="28"/>
          <w:szCs w:val="28"/>
        </w:rPr>
        <w:t xml:space="preserve"> в Европе в конце ХХ в. Русские народники в 1860-е гг. предложили разрешение современных конфликтов, считая необходимым двигаться в своём развитии к мировой федерации. М. А. Бакунин, оказывающий огромное влияние на международное и отечественное общественное движение, оформил идею федеративного политического устройства в своей работе «Федерализм, социализм и </w:t>
      </w:r>
      <w:proofErr w:type="spellStart"/>
      <w:r w:rsidRPr="00F33E97">
        <w:rPr>
          <w:rFonts w:ascii="Times New Roman" w:hAnsi="Times New Roman"/>
          <w:sz w:val="28"/>
          <w:szCs w:val="28"/>
        </w:rPr>
        <w:t>антитеологизм</w:t>
      </w:r>
      <w:proofErr w:type="spellEnd"/>
      <w:r w:rsidRPr="00F33E97">
        <w:rPr>
          <w:rFonts w:ascii="Times New Roman" w:hAnsi="Times New Roman"/>
          <w:sz w:val="28"/>
          <w:szCs w:val="28"/>
        </w:rPr>
        <w:t>», написанной им в 1867 г.</w:t>
      </w:r>
    </w:p>
    <w:p w:rsidR="00F33E97" w:rsidRPr="00F33E97" w:rsidRDefault="00F33E97" w:rsidP="00F33E97">
      <w:pPr>
        <w:shd w:val="clear" w:color="auto" w:fill="FFFFFF"/>
        <w:tabs>
          <w:tab w:val="left" w:leader="dot" w:pos="9096"/>
        </w:tabs>
        <w:spacing w:after="0" w:line="360" w:lineRule="auto"/>
        <w:ind w:left="5" w:firstLine="454"/>
        <w:jc w:val="both"/>
        <w:rPr>
          <w:rFonts w:ascii="Times New Roman" w:hAnsi="Times New Roman"/>
          <w:sz w:val="28"/>
          <w:szCs w:val="28"/>
        </w:rPr>
      </w:pPr>
      <w:r w:rsidRPr="00F33E97">
        <w:rPr>
          <w:rFonts w:ascii="Times New Roman" w:hAnsi="Times New Roman"/>
          <w:sz w:val="28"/>
          <w:szCs w:val="28"/>
        </w:rPr>
        <w:lastRenderedPageBreak/>
        <w:t>Народническая идеология, родоначальником которой стал М.А. Бакунин, со</w:t>
      </w:r>
      <w:r w:rsidR="00F64B2C">
        <w:rPr>
          <w:rFonts w:ascii="Times New Roman" w:hAnsi="Times New Roman"/>
          <w:sz w:val="28"/>
          <w:szCs w:val="28"/>
        </w:rPr>
        <w:t>здавала идеальную форму будущей жизни</w:t>
      </w:r>
      <w:r w:rsidRPr="00F33E97">
        <w:rPr>
          <w:rFonts w:ascii="Times New Roman" w:hAnsi="Times New Roman"/>
          <w:sz w:val="28"/>
          <w:szCs w:val="28"/>
        </w:rPr>
        <w:t xml:space="preserve"> славянского народа [4, с. 989-990]. </w:t>
      </w:r>
      <w:r w:rsidR="00F64B2C">
        <w:rPr>
          <w:rFonts w:ascii="Times New Roman" w:hAnsi="Times New Roman"/>
          <w:sz w:val="28"/>
          <w:szCs w:val="28"/>
        </w:rPr>
        <w:t>Народники искали</w:t>
      </w:r>
      <w:r w:rsidRPr="00F33E97">
        <w:rPr>
          <w:rFonts w:ascii="Times New Roman" w:hAnsi="Times New Roman"/>
          <w:sz w:val="28"/>
          <w:szCs w:val="28"/>
        </w:rPr>
        <w:t xml:space="preserve"> идеальный тип народовластия</w:t>
      </w:r>
      <w:r w:rsidR="00F64B2C">
        <w:rPr>
          <w:rFonts w:ascii="Times New Roman" w:hAnsi="Times New Roman"/>
          <w:sz w:val="28"/>
          <w:szCs w:val="28"/>
        </w:rPr>
        <w:t xml:space="preserve"> славянского</w:t>
      </w:r>
      <w:r w:rsidRPr="00F33E97">
        <w:rPr>
          <w:rFonts w:ascii="Times New Roman" w:hAnsi="Times New Roman"/>
          <w:sz w:val="28"/>
          <w:szCs w:val="28"/>
        </w:rPr>
        <w:t xml:space="preserve"> этнос</w:t>
      </w:r>
      <w:r w:rsidR="00F64B2C">
        <w:rPr>
          <w:rFonts w:ascii="Times New Roman" w:hAnsi="Times New Roman"/>
          <w:sz w:val="28"/>
          <w:szCs w:val="28"/>
        </w:rPr>
        <w:t>а</w:t>
      </w:r>
      <w:r w:rsidRPr="00F33E97">
        <w:rPr>
          <w:rFonts w:ascii="Times New Roman" w:hAnsi="Times New Roman"/>
          <w:sz w:val="28"/>
          <w:szCs w:val="28"/>
        </w:rPr>
        <w:t xml:space="preserve">. Вследствие трансформации имперской политической системы должна </w:t>
      </w:r>
      <w:r w:rsidR="00F64B2C">
        <w:rPr>
          <w:rFonts w:ascii="Times New Roman" w:hAnsi="Times New Roman"/>
          <w:sz w:val="28"/>
          <w:szCs w:val="28"/>
        </w:rPr>
        <w:t xml:space="preserve">была </w:t>
      </w:r>
      <w:r w:rsidRPr="00F33E97">
        <w:rPr>
          <w:rFonts w:ascii="Times New Roman" w:hAnsi="Times New Roman"/>
          <w:sz w:val="28"/>
          <w:szCs w:val="28"/>
        </w:rPr>
        <w:t xml:space="preserve">быть образована славянская федерация. Народник В. И. </w:t>
      </w:r>
      <w:proofErr w:type="spellStart"/>
      <w:r w:rsidRPr="00F33E97">
        <w:rPr>
          <w:rFonts w:ascii="Times New Roman" w:hAnsi="Times New Roman"/>
          <w:sz w:val="28"/>
          <w:szCs w:val="28"/>
        </w:rPr>
        <w:t>Кельсиев</w:t>
      </w:r>
      <w:proofErr w:type="spellEnd"/>
      <w:r w:rsidRPr="00F33E97">
        <w:rPr>
          <w:rFonts w:ascii="Times New Roman" w:hAnsi="Times New Roman"/>
          <w:sz w:val="28"/>
          <w:szCs w:val="28"/>
        </w:rPr>
        <w:t xml:space="preserve"> отмечал в своей книге, опубликованной в Петербурге в 1868 г., что славяне должны объединиться и освободиться из-под чужеземного ига.</w:t>
      </w:r>
    </w:p>
    <w:p w:rsidR="00F33E97" w:rsidRPr="00F33E97" w:rsidRDefault="00F33E97" w:rsidP="00F33E97">
      <w:pPr>
        <w:shd w:val="clear" w:color="auto" w:fill="FFFFFF"/>
        <w:tabs>
          <w:tab w:val="left" w:leader="dot" w:pos="9096"/>
        </w:tabs>
        <w:spacing w:after="0" w:line="360" w:lineRule="auto"/>
        <w:ind w:left="5" w:firstLine="454"/>
        <w:jc w:val="both"/>
        <w:rPr>
          <w:rFonts w:ascii="Times New Roman" w:hAnsi="Times New Roman"/>
          <w:sz w:val="28"/>
          <w:szCs w:val="28"/>
        </w:rPr>
      </w:pPr>
      <w:r w:rsidRPr="00F33E97">
        <w:rPr>
          <w:rFonts w:ascii="Times New Roman" w:hAnsi="Times New Roman"/>
          <w:sz w:val="28"/>
          <w:szCs w:val="28"/>
        </w:rPr>
        <w:t>Российское имперское правительство в начале Х</w:t>
      </w:r>
      <w:r w:rsidRPr="00F33E97">
        <w:rPr>
          <w:rFonts w:ascii="Times New Roman" w:hAnsi="Times New Roman"/>
          <w:sz w:val="28"/>
          <w:szCs w:val="28"/>
          <w:lang w:val="en-US"/>
        </w:rPr>
        <w:t>I</w:t>
      </w:r>
      <w:r w:rsidRPr="00F33E97">
        <w:rPr>
          <w:rFonts w:ascii="Times New Roman" w:hAnsi="Times New Roman"/>
          <w:sz w:val="28"/>
          <w:szCs w:val="28"/>
        </w:rPr>
        <w:t xml:space="preserve">Х </w:t>
      </w:r>
      <w:proofErr w:type="gramStart"/>
      <w:r w:rsidRPr="00F33E97">
        <w:rPr>
          <w:rFonts w:ascii="Times New Roman" w:hAnsi="Times New Roman"/>
          <w:sz w:val="28"/>
          <w:szCs w:val="28"/>
        </w:rPr>
        <w:t>в</w:t>
      </w:r>
      <w:proofErr w:type="gramEnd"/>
      <w:r w:rsidRPr="00F33E97">
        <w:rPr>
          <w:rFonts w:ascii="Times New Roman" w:hAnsi="Times New Roman"/>
          <w:sz w:val="28"/>
          <w:szCs w:val="28"/>
        </w:rPr>
        <w:t xml:space="preserve">. взяло </w:t>
      </w:r>
      <w:proofErr w:type="gramStart"/>
      <w:r w:rsidRPr="00F33E97">
        <w:rPr>
          <w:rFonts w:ascii="Times New Roman" w:hAnsi="Times New Roman"/>
          <w:sz w:val="28"/>
          <w:szCs w:val="28"/>
        </w:rPr>
        <w:t>на</w:t>
      </w:r>
      <w:proofErr w:type="gramEnd"/>
      <w:r w:rsidRPr="00F33E97">
        <w:rPr>
          <w:rFonts w:ascii="Times New Roman" w:hAnsi="Times New Roman"/>
          <w:sz w:val="28"/>
          <w:szCs w:val="28"/>
        </w:rPr>
        <w:t xml:space="preserve"> вооружение идеологию панславизма с целью объединения правительств восточноевропейских государств. </w:t>
      </w:r>
      <w:proofErr w:type="gramStart"/>
      <w:r w:rsidRPr="00F33E97">
        <w:rPr>
          <w:rFonts w:ascii="Times New Roman" w:hAnsi="Times New Roman"/>
          <w:sz w:val="28"/>
          <w:szCs w:val="28"/>
        </w:rPr>
        <w:t xml:space="preserve">Правящие верхи Российской и Австро-Венгерской империй </w:t>
      </w:r>
      <w:r w:rsidR="00F64B2C">
        <w:rPr>
          <w:rFonts w:ascii="Times New Roman" w:hAnsi="Times New Roman"/>
          <w:sz w:val="28"/>
          <w:szCs w:val="28"/>
        </w:rPr>
        <w:t>стремились</w:t>
      </w:r>
      <w:r w:rsidRPr="00F33E97">
        <w:rPr>
          <w:rFonts w:ascii="Times New Roman" w:hAnsi="Times New Roman"/>
          <w:sz w:val="28"/>
          <w:szCs w:val="28"/>
        </w:rPr>
        <w:t xml:space="preserve"> сохранить существующие политические режимы в Европе.</w:t>
      </w:r>
      <w:proofErr w:type="gramEnd"/>
      <w:r w:rsidRPr="00F33E97">
        <w:rPr>
          <w:rFonts w:ascii="Times New Roman" w:hAnsi="Times New Roman"/>
          <w:sz w:val="28"/>
          <w:szCs w:val="28"/>
        </w:rPr>
        <w:t xml:space="preserve"> Жестко централизованная политическая с</w:t>
      </w:r>
      <w:r w:rsidR="00F64B2C">
        <w:rPr>
          <w:rFonts w:ascii="Times New Roman" w:hAnsi="Times New Roman"/>
          <w:sz w:val="28"/>
          <w:szCs w:val="28"/>
        </w:rPr>
        <w:t xml:space="preserve">истемы приводила к отчуждению, </w:t>
      </w:r>
      <w:r w:rsidRPr="00F33E97">
        <w:rPr>
          <w:rFonts w:ascii="Times New Roman" w:hAnsi="Times New Roman"/>
          <w:sz w:val="28"/>
          <w:szCs w:val="28"/>
        </w:rPr>
        <w:t>разобщению народов</w:t>
      </w:r>
      <w:r w:rsidR="00F64B2C">
        <w:rPr>
          <w:rFonts w:ascii="Times New Roman" w:hAnsi="Times New Roman"/>
          <w:sz w:val="28"/>
          <w:szCs w:val="28"/>
        </w:rPr>
        <w:t>, порождала конфликты</w:t>
      </w:r>
      <w:r w:rsidRPr="00F33E97">
        <w:rPr>
          <w:rFonts w:ascii="Times New Roman" w:hAnsi="Times New Roman"/>
          <w:sz w:val="28"/>
          <w:szCs w:val="28"/>
        </w:rPr>
        <w:t xml:space="preserve">. </w:t>
      </w:r>
    </w:p>
    <w:p w:rsidR="00F33E97" w:rsidRPr="00F33E97" w:rsidRDefault="00F33E97" w:rsidP="00F33E97">
      <w:pPr>
        <w:pStyle w:val="a5"/>
        <w:spacing w:after="0" w:line="360" w:lineRule="auto"/>
        <w:ind w:left="0" w:firstLine="454"/>
        <w:jc w:val="both"/>
        <w:rPr>
          <w:rFonts w:ascii="Times New Roman" w:hAnsi="Times New Roman"/>
          <w:sz w:val="28"/>
          <w:szCs w:val="28"/>
        </w:rPr>
      </w:pPr>
      <w:r w:rsidRPr="00F33E97">
        <w:rPr>
          <w:rFonts w:ascii="Times New Roman" w:hAnsi="Times New Roman"/>
          <w:sz w:val="28"/>
          <w:szCs w:val="28"/>
        </w:rPr>
        <w:t xml:space="preserve">Национальные конфликты, существующие на евразийском континенте, порождены имперской политикой и марксистко-ленинской идеологией, которая </w:t>
      </w:r>
      <w:r w:rsidR="00624CB2">
        <w:rPr>
          <w:rFonts w:ascii="Times New Roman" w:hAnsi="Times New Roman"/>
          <w:sz w:val="28"/>
          <w:szCs w:val="28"/>
        </w:rPr>
        <w:t>приводила к</w:t>
      </w:r>
      <w:r w:rsidRPr="00F33E97">
        <w:rPr>
          <w:rFonts w:ascii="Times New Roman" w:hAnsi="Times New Roman"/>
          <w:sz w:val="28"/>
          <w:szCs w:val="28"/>
        </w:rPr>
        <w:t xml:space="preserve"> унитарно</w:t>
      </w:r>
      <w:r w:rsidR="00624CB2">
        <w:rPr>
          <w:rFonts w:ascii="Times New Roman" w:hAnsi="Times New Roman"/>
          <w:sz w:val="28"/>
          <w:szCs w:val="28"/>
        </w:rPr>
        <w:t>му</w:t>
      </w:r>
      <w:r w:rsidRPr="00F33E97">
        <w:rPr>
          <w:rFonts w:ascii="Times New Roman" w:hAnsi="Times New Roman"/>
          <w:sz w:val="28"/>
          <w:szCs w:val="28"/>
        </w:rPr>
        <w:t xml:space="preserve"> жестко централизованно</w:t>
      </w:r>
      <w:r w:rsidR="00624CB2">
        <w:rPr>
          <w:rFonts w:ascii="Times New Roman" w:hAnsi="Times New Roman"/>
          <w:sz w:val="28"/>
          <w:szCs w:val="28"/>
        </w:rPr>
        <w:t>му</w:t>
      </w:r>
      <w:r w:rsidRPr="00F33E97">
        <w:rPr>
          <w:rFonts w:ascii="Times New Roman" w:hAnsi="Times New Roman"/>
          <w:sz w:val="28"/>
          <w:szCs w:val="28"/>
        </w:rPr>
        <w:t xml:space="preserve"> государств</w:t>
      </w:r>
      <w:r w:rsidR="00624CB2">
        <w:rPr>
          <w:rFonts w:ascii="Times New Roman" w:hAnsi="Times New Roman"/>
          <w:sz w:val="28"/>
          <w:szCs w:val="28"/>
        </w:rPr>
        <w:t>у</w:t>
      </w:r>
      <w:r w:rsidRPr="00F33E97">
        <w:rPr>
          <w:rFonts w:ascii="Times New Roman" w:hAnsi="Times New Roman"/>
          <w:sz w:val="28"/>
          <w:szCs w:val="28"/>
        </w:rPr>
        <w:t>. В. И. Ульянов воспользовался в сво</w:t>
      </w:r>
      <w:r w:rsidR="006367B8">
        <w:rPr>
          <w:rFonts w:ascii="Times New Roman" w:hAnsi="Times New Roman"/>
          <w:sz w:val="28"/>
          <w:szCs w:val="28"/>
        </w:rPr>
        <w:t xml:space="preserve">ей пропаганде идеями народников. </w:t>
      </w:r>
      <w:r w:rsidRPr="00F33E97">
        <w:rPr>
          <w:rFonts w:ascii="Times New Roman" w:hAnsi="Times New Roman"/>
          <w:sz w:val="28"/>
          <w:szCs w:val="28"/>
        </w:rPr>
        <w:t xml:space="preserve">России отводил </w:t>
      </w:r>
      <w:r w:rsidR="006367B8">
        <w:rPr>
          <w:rFonts w:ascii="Times New Roman" w:hAnsi="Times New Roman"/>
          <w:sz w:val="28"/>
          <w:szCs w:val="28"/>
        </w:rPr>
        <w:t xml:space="preserve">он </w:t>
      </w:r>
      <w:r w:rsidRPr="00F33E97">
        <w:rPr>
          <w:rFonts w:ascii="Times New Roman" w:hAnsi="Times New Roman"/>
          <w:sz w:val="28"/>
          <w:szCs w:val="28"/>
        </w:rPr>
        <w:t xml:space="preserve">главную роль в будущей славянской революции. Тогда как К. Маркс и Ф. Энгельс, а вслед за ними и русские марксисты, не признавали за славянской революцией прогрессивного значения. Русские народники видели славянский мир идущим по аграрному пути модернизации, который не подходил индустриальному обществу Запада. </w:t>
      </w:r>
    </w:p>
    <w:p w:rsidR="00F33E97" w:rsidRPr="00F33E97" w:rsidRDefault="00F33E97" w:rsidP="00F33E97">
      <w:pPr>
        <w:shd w:val="clear" w:color="auto" w:fill="FFFFFF"/>
        <w:tabs>
          <w:tab w:val="left" w:leader="dot" w:pos="9096"/>
        </w:tabs>
        <w:spacing w:after="0" w:line="360" w:lineRule="auto"/>
        <w:ind w:left="5" w:firstLine="454"/>
        <w:jc w:val="both"/>
        <w:rPr>
          <w:rFonts w:ascii="Times New Roman" w:hAnsi="Times New Roman"/>
          <w:sz w:val="28"/>
          <w:szCs w:val="28"/>
        </w:rPr>
      </w:pPr>
      <w:r w:rsidRPr="00F33E97">
        <w:rPr>
          <w:rFonts w:ascii="Times New Roman" w:hAnsi="Times New Roman"/>
          <w:sz w:val="28"/>
          <w:szCs w:val="28"/>
        </w:rPr>
        <w:t>Большевики, пообещав</w:t>
      </w:r>
      <w:r w:rsidR="006367B8">
        <w:rPr>
          <w:rFonts w:ascii="Times New Roman" w:hAnsi="Times New Roman"/>
          <w:sz w:val="28"/>
          <w:szCs w:val="28"/>
        </w:rPr>
        <w:t xml:space="preserve"> в своей программе национальную свободу</w:t>
      </w:r>
      <w:r w:rsidRPr="00F33E97">
        <w:rPr>
          <w:rFonts w:ascii="Times New Roman" w:hAnsi="Times New Roman"/>
          <w:sz w:val="28"/>
          <w:szCs w:val="28"/>
        </w:rPr>
        <w:t xml:space="preserve">, построили в итоги унитарное государство. Советское правительство успешно насаждала сверху единые политические ценности и нормы, которые привели к отчуждению и национальным конфликтам. Идея единения славянских народов на современном этапе также </w:t>
      </w:r>
      <w:r w:rsidR="006367B8" w:rsidRPr="00F33E97">
        <w:rPr>
          <w:rFonts w:ascii="Times New Roman" w:hAnsi="Times New Roman"/>
          <w:sz w:val="28"/>
          <w:szCs w:val="28"/>
        </w:rPr>
        <w:t xml:space="preserve">поддерживается </w:t>
      </w:r>
      <w:r w:rsidRPr="00F33E97">
        <w:rPr>
          <w:rFonts w:ascii="Times New Roman" w:hAnsi="Times New Roman"/>
          <w:sz w:val="28"/>
          <w:szCs w:val="28"/>
        </w:rPr>
        <w:t xml:space="preserve">на государственном уровне. Государство как политический институт </w:t>
      </w:r>
      <w:r w:rsidRPr="00F33E97">
        <w:rPr>
          <w:rFonts w:ascii="Times New Roman" w:hAnsi="Times New Roman"/>
          <w:sz w:val="28"/>
          <w:szCs w:val="28"/>
        </w:rPr>
        <w:lastRenderedPageBreak/>
        <w:t>выстраивает централизованную вертикаль власти, в которой отдельная область политического образования не способна самоуп</w:t>
      </w:r>
      <w:r w:rsidR="006367B8">
        <w:rPr>
          <w:rFonts w:ascii="Times New Roman" w:hAnsi="Times New Roman"/>
          <w:sz w:val="28"/>
          <w:szCs w:val="28"/>
        </w:rPr>
        <w:t>равляться</w:t>
      </w:r>
      <w:r w:rsidRPr="00F33E97">
        <w:rPr>
          <w:rFonts w:ascii="Times New Roman" w:hAnsi="Times New Roman"/>
          <w:sz w:val="28"/>
          <w:szCs w:val="28"/>
        </w:rPr>
        <w:t xml:space="preserve">. </w:t>
      </w:r>
    </w:p>
    <w:p w:rsidR="00F33E97" w:rsidRPr="00F33E97" w:rsidRDefault="00F33E97" w:rsidP="00F33E97">
      <w:pPr>
        <w:widowControl w:val="0"/>
        <w:autoSpaceDE w:val="0"/>
        <w:autoSpaceDN w:val="0"/>
        <w:adjustRightInd w:val="0"/>
        <w:spacing w:after="0" w:line="360" w:lineRule="auto"/>
        <w:ind w:firstLine="454"/>
        <w:jc w:val="both"/>
        <w:rPr>
          <w:rFonts w:ascii="Times New Roman" w:hAnsi="Times New Roman"/>
          <w:sz w:val="28"/>
          <w:szCs w:val="28"/>
        </w:rPr>
      </w:pPr>
      <w:r w:rsidRPr="00F33E97">
        <w:rPr>
          <w:rFonts w:ascii="Times New Roman" w:hAnsi="Times New Roman"/>
          <w:sz w:val="28"/>
          <w:szCs w:val="28"/>
        </w:rPr>
        <w:t>Государства, созданные в Ср</w:t>
      </w:r>
      <w:r w:rsidR="002170D6">
        <w:rPr>
          <w:rFonts w:ascii="Times New Roman" w:hAnsi="Times New Roman"/>
          <w:sz w:val="28"/>
          <w:szCs w:val="28"/>
        </w:rPr>
        <w:t>едние века путем кровопролитных войн</w:t>
      </w:r>
      <w:r w:rsidRPr="00F33E97">
        <w:rPr>
          <w:rFonts w:ascii="Times New Roman" w:hAnsi="Times New Roman"/>
          <w:sz w:val="28"/>
          <w:szCs w:val="28"/>
        </w:rPr>
        <w:t>, являются искусственным образованием, кото</w:t>
      </w:r>
      <w:r w:rsidR="002170D6">
        <w:rPr>
          <w:rFonts w:ascii="Times New Roman" w:hAnsi="Times New Roman"/>
          <w:sz w:val="28"/>
          <w:szCs w:val="28"/>
        </w:rPr>
        <w:t>рые разделили народы</w:t>
      </w:r>
      <w:proofErr w:type="gramStart"/>
      <w:r w:rsidR="002170D6">
        <w:rPr>
          <w:rFonts w:ascii="Times New Roman" w:hAnsi="Times New Roman"/>
          <w:sz w:val="28"/>
          <w:szCs w:val="28"/>
        </w:rPr>
        <w:t>.</w:t>
      </w:r>
      <w:proofErr w:type="gramEnd"/>
      <w:r w:rsidRPr="00F33E97">
        <w:rPr>
          <w:rFonts w:ascii="Times New Roman" w:hAnsi="Times New Roman"/>
          <w:sz w:val="28"/>
          <w:szCs w:val="28"/>
        </w:rPr>
        <w:t xml:space="preserve"> </w:t>
      </w:r>
      <w:r w:rsidR="002170D6">
        <w:rPr>
          <w:rFonts w:ascii="Times New Roman" w:hAnsi="Times New Roman"/>
          <w:sz w:val="28"/>
          <w:szCs w:val="28"/>
        </w:rPr>
        <w:t xml:space="preserve">Политическая власть </w:t>
      </w:r>
      <w:r w:rsidR="002170D6">
        <w:rPr>
          <w:rFonts w:ascii="Times New Roman" w:hAnsi="Times New Roman"/>
          <w:sz w:val="28"/>
          <w:szCs w:val="28"/>
        </w:rPr>
        <w:t>силою</w:t>
      </w:r>
      <w:r w:rsidR="002170D6" w:rsidRPr="00F33E97">
        <w:rPr>
          <w:rFonts w:ascii="Times New Roman" w:hAnsi="Times New Roman"/>
          <w:sz w:val="28"/>
          <w:szCs w:val="28"/>
        </w:rPr>
        <w:t xml:space="preserve"> </w:t>
      </w:r>
      <w:r w:rsidR="002170D6">
        <w:rPr>
          <w:rFonts w:ascii="Times New Roman" w:hAnsi="Times New Roman"/>
          <w:sz w:val="28"/>
          <w:szCs w:val="28"/>
        </w:rPr>
        <w:t xml:space="preserve">подавляет </w:t>
      </w:r>
      <w:r w:rsidRPr="00F33E97">
        <w:rPr>
          <w:rFonts w:ascii="Times New Roman" w:hAnsi="Times New Roman"/>
          <w:sz w:val="28"/>
          <w:szCs w:val="28"/>
        </w:rPr>
        <w:t xml:space="preserve">реализацию </w:t>
      </w:r>
      <w:r w:rsidR="002170D6">
        <w:rPr>
          <w:rFonts w:ascii="Times New Roman" w:hAnsi="Times New Roman"/>
          <w:sz w:val="28"/>
          <w:szCs w:val="28"/>
        </w:rPr>
        <w:t xml:space="preserve">народами </w:t>
      </w:r>
      <w:r w:rsidRPr="00F33E97">
        <w:rPr>
          <w:rFonts w:ascii="Times New Roman" w:hAnsi="Times New Roman"/>
          <w:sz w:val="28"/>
          <w:szCs w:val="28"/>
        </w:rPr>
        <w:t xml:space="preserve">своих потребностей. Сибирский областник Н. М. </w:t>
      </w:r>
      <w:proofErr w:type="spellStart"/>
      <w:r w:rsidRPr="00F33E97">
        <w:rPr>
          <w:rFonts w:ascii="Times New Roman" w:hAnsi="Times New Roman"/>
          <w:sz w:val="28"/>
          <w:szCs w:val="28"/>
        </w:rPr>
        <w:t>Ядринцев</w:t>
      </w:r>
      <w:proofErr w:type="spellEnd"/>
      <w:r w:rsidRPr="00F33E97">
        <w:rPr>
          <w:rFonts w:ascii="Times New Roman" w:hAnsi="Times New Roman"/>
          <w:sz w:val="28"/>
          <w:szCs w:val="28"/>
        </w:rPr>
        <w:t xml:space="preserve"> доказывал, что государства должны образовываться на основе географической и этнографической общности. Н. М. </w:t>
      </w:r>
      <w:proofErr w:type="spellStart"/>
      <w:r w:rsidRPr="00F33E97">
        <w:rPr>
          <w:rFonts w:ascii="Times New Roman" w:hAnsi="Times New Roman"/>
          <w:sz w:val="28"/>
          <w:szCs w:val="28"/>
        </w:rPr>
        <w:t>Ядринцев</w:t>
      </w:r>
      <w:proofErr w:type="spellEnd"/>
      <w:r w:rsidRPr="00F33E97">
        <w:rPr>
          <w:rFonts w:ascii="Times New Roman" w:hAnsi="Times New Roman"/>
          <w:sz w:val="28"/>
          <w:szCs w:val="28"/>
        </w:rPr>
        <w:t xml:space="preserve"> выделил три исторических типа провинции: в условиях централизации во Франции, в условиях конституционного самоуправления в Англии, федеральную провинцию в США и Швейцарии. Имперская политическая система, по мнению русских народников, трансформируется в земскую федерацию, которую, возможно, возглавит земский народный царь. </w:t>
      </w:r>
    </w:p>
    <w:p w:rsidR="00F33E97" w:rsidRPr="00F33E97" w:rsidRDefault="00F33E97" w:rsidP="00F33E97">
      <w:pPr>
        <w:widowControl w:val="0"/>
        <w:autoSpaceDE w:val="0"/>
        <w:autoSpaceDN w:val="0"/>
        <w:adjustRightInd w:val="0"/>
        <w:spacing w:after="0" w:line="360" w:lineRule="auto"/>
        <w:ind w:firstLine="454"/>
        <w:jc w:val="both"/>
        <w:rPr>
          <w:rFonts w:ascii="Times New Roman" w:eastAsia="TimesNewRomanPSMT" w:hAnsi="Times New Roman"/>
          <w:sz w:val="28"/>
          <w:szCs w:val="28"/>
        </w:rPr>
      </w:pPr>
      <w:r w:rsidRPr="00F33E97">
        <w:rPr>
          <w:rFonts w:ascii="Times New Roman" w:hAnsi="Times New Roman"/>
          <w:sz w:val="28"/>
          <w:szCs w:val="28"/>
        </w:rPr>
        <w:t xml:space="preserve">Процесс образования государства должен завершиться союзом всех славянских наций в единую федерацию. </w:t>
      </w:r>
      <w:r w:rsidR="002170D6" w:rsidRPr="00F33E97">
        <w:rPr>
          <w:rFonts w:ascii="Times New Roman" w:eastAsia="TimesNewRomanPSMT" w:hAnsi="Times New Roman"/>
          <w:sz w:val="28"/>
          <w:szCs w:val="28"/>
        </w:rPr>
        <w:t>Исторические государственные формы</w:t>
      </w:r>
      <w:r w:rsidR="002170D6">
        <w:rPr>
          <w:rFonts w:ascii="Times New Roman" w:eastAsia="TimesNewRomanPSMT" w:hAnsi="Times New Roman"/>
          <w:sz w:val="28"/>
          <w:szCs w:val="28"/>
        </w:rPr>
        <w:t xml:space="preserve"> долгие годы </w:t>
      </w:r>
      <w:r w:rsidR="002170D6" w:rsidRPr="00F33E97">
        <w:rPr>
          <w:rFonts w:ascii="Times New Roman" w:eastAsia="TimesNewRomanPSMT" w:hAnsi="Times New Roman"/>
          <w:sz w:val="28"/>
          <w:szCs w:val="28"/>
        </w:rPr>
        <w:t xml:space="preserve">не соответствовали </w:t>
      </w:r>
      <w:r w:rsidR="002170D6">
        <w:rPr>
          <w:rFonts w:ascii="Times New Roman" w:eastAsia="TimesNewRomanPSMT" w:hAnsi="Times New Roman"/>
          <w:sz w:val="28"/>
          <w:szCs w:val="28"/>
        </w:rPr>
        <w:t>самобытной социокультурной почве</w:t>
      </w:r>
      <w:r w:rsidR="002170D6">
        <w:rPr>
          <w:rFonts w:ascii="Times New Roman" w:eastAsia="TimesNewRomanPSMT" w:hAnsi="Times New Roman"/>
          <w:sz w:val="28"/>
          <w:szCs w:val="28"/>
        </w:rPr>
        <w:t xml:space="preserve">. </w:t>
      </w:r>
      <w:proofErr w:type="gramStart"/>
      <w:r w:rsidRPr="00F33E97">
        <w:rPr>
          <w:rFonts w:ascii="Times New Roman" w:eastAsia="TimesNewRomanPSMT" w:hAnsi="Times New Roman"/>
          <w:sz w:val="28"/>
          <w:szCs w:val="28"/>
        </w:rPr>
        <w:t>А. И. Герцен писал:</w:t>
      </w:r>
      <w:proofErr w:type="gramEnd"/>
      <w:r w:rsidRPr="00F33E97">
        <w:rPr>
          <w:rFonts w:ascii="Times New Roman" w:eastAsia="TimesNewRomanPSMT" w:hAnsi="Times New Roman"/>
          <w:sz w:val="28"/>
          <w:szCs w:val="28"/>
        </w:rPr>
        <w:t xml:space="preserve"> «Только сгруппировавшись в союз свободных и самобытных народов, славянский мир вступит, наконец, в исти</w:t>
      </w:r>
      <w:r w:rsidR="002170D6">
        <w:rPr>
          <w:rFonts w:ascii="Times New Roman" w:eastAsia="TimesNewRomanPSMT" w:hAnsi="Times New Roman"/>
          <w:sz w:val="28"/>
          <w:szCs w:val="28"/>
        </w:rPr>
        <w:t xml:space="preserve">нно историческое существование» </w:t>
      </w:r>
      <w:r w:rsidRPr="00F33E97">
        <w:rPr>
          <w:rFonts w:ascii="Times New Roman" w:eastAsia="TimesNewRomanPSMT" w:hAnsi="Times New Roman"/>
          <w:sz w:val="28"/>
          <w:szCs w:val="28"/>
        </w:rPr>
        <w:t>[5, с. 776]. Исторический процесс русского мира приведет к подобному устройству государств. Инстинкты, социальные потребности и жизненные силы народы будут тем самым реализованы.</w:t>
      </w:r>
    </w:p>
    <w:p w:rsidR="00F33E97" w:rsidRPr="00F33E97" w:rsidRDefault="00926637" w:rsidP="00F33E97">
      <w:pPr>
        <w:widowControl w:val="0"/>
        <w:autoSpaceDE w:val="0"/>
        <w:autoSpaceDN w:val="0"/>
        <w:adjustRightInd w:val="0"/>
        <w:spacing w:after="0" w:line="360" w:lineRule="auto"/>
        <w:ind w:firstLine="454"/>
        <w:jc w:val="both"/>
        <w:rPr>
          <w:rFonts w:ascii="Times New Roman" w:hAnsi="Times New Roman"/>
          <w:sz w:val="28"/>
          <w:szCs w:val="28"/>
        </w:rPr>
      </w:pPr>
      <w:r>
        <w:rPr>
          <w:rFonts w:ascii="Times New Roman" w:hAnsi="Times New Roman"/>
          <w:sz w:val="28"/>
          <w:szCs w:val="28"/>
        </w:rPr>
        <w:t>Народники видели один из вариантов развития исторического процесса</w:t>
      </w:r>
      <w:r w:rsidRPr="00F33E97">
        <w:rPr>
          <w:rFonts w:ascii="Times New Roman" w:hAnsi="Times New Roman"/>
          <w:sz w:val="28"/>
          <w:szCs w:val="28"/>
        </w:rPr>
        <w:t xml:space="preserve"> </w:t>
      </w:r>
      <w:r>
        <w:rPr>
          <w:rFonts w:ascii="Times New Roman" w:hAnsi="Times New Roman"/>
          <w:sz w:val="28"/>
          <w:szCs w:val="28"/>
        </w:rPr>
        <w:t>в объединении свободных славянских</w:t>
      </w:r>
      <w:r w:rsidR="00F33E97" w:rsidRPr="00F33E97">
        <w:rPr>
          <w:rFonts w:ascii="Times New Roman" w:hAnsi="Times New Roman"/>
          <w:sz w:val="28"/>
          <w:szCs w:val="28"/>
        </w:rPr>
        <w:t xml:space="preserve"> государств </w:t>
      </w:r>
      <w:r>
        <w:rPr>
          <w:rFonts w:ascii="Times New Roman" w:hAnsi="Times New Roman"/>
          <w:sz w:val="28"/>
          <w:szCs w:val="28"/>
        </w:rPr>
        <w:t>русским</w:t>
      </w:r>
      <w:r w:rsidR="00F33E97" w:rsidRPr="00F33E97">
        <w:rPr>
          <w:rFonts w:ascii="Times New Roman" w:hAnsi="Times New Roman"/>
          <w:sz w:val="28"/>
          <w:szCs w:val="28"/>
        </w:rPr>
        <w:t xml:space="preserve"> народн</w:t>
      </w:r>
      <w:r>
        <w:rPr>
          <w:rFonts w:ascii="Times New Roman" w:hAnsi="Times New Roman"/>
          <w:sz w:val="28"/>
          <w:szCs w:val="28"/>
        </w:rPr>
        <w:t>ым</w:t>
      </w:r>
      <w:r w:rsidR="00F33E97" w:rsidRPr="00F33E97">
        <w:rPr>
          <w:rFonts w:ascii="Times New Roman" w:hAnsi="Times New Roman"/>
          <w:sz w:val="28"/>
          <w:szCs w:val="28"/>
        </w:rPr>
        <w:t xml:space="preserve"> цар</w:t>
      </w:r>
      <w:r>
        <w:rPr>
          <w:rFonts w:ascii="Times New Roman" w:hAnsi="Times New Roman"/>
          <w:sz w:val="28"/>
          <w:szCs w:val="28"/>
        </w:rPr>
        <w:t>ем</w:t>
      </w:r>
      <w:r w:rsidR="00F33E97" w:rsidRPr="00F33E97">
        <w:rPr>
          <w:rFonts w:ascii="Times New Roman" w:hAnsi="Times New Roman"/>
          <w:sz w:val="28"/>
          <w:szCs w:val="28"/>
        </w:rPr>
        <w:t>. Почвенни</w:t>
      </w:r>
      <w:r>
        <w:rPr>
          <w:rFonts w:ascii="Times New Roman" w:hAnsi="Times New Roman"/>
          <w:sz w:val="28"/>
          <w:szCs w:val="28"/>
        </w:rPr>
        <w:t xml:space="preserve">к К. Леонтьев был убежден, что </w:t>
      </w:r>
      <w:r w:rsidR="00F33E97" w:rsidRPr="00F33E97">
        <w:rPr>
          <w:rFonts w:ascii="Times New Roman" w:hAnsi="Times New Roman"/>
          <w:sz w:val="28"/>
          <w:szCs w:val="28"/>
        </w:rPr>
        <w:t xml:space="preserve">славянский православный царь </w:t>
      </w:r>
      <w:r>
        <w:rPr>
          <w:rFonts w:ascii="Times New Roman" w:hAnsi="Times New Roman"/>
          <w:sz w:val="28"/>
          <w:szCs w:val="28"/>
        </w:rPr>
        <w:t>возглавит</w:t>
      </w:r>
      <w:r w:rsidR="00F33E97" w:rsidRPr="00F33E97">
        <w:rPr>
          <w:rFonts w:ascii="Times New Roman" w:hAnsi="Times New Roman"/>
          <w:sz w:val="28"/>
          <w:szCs w:val="28"/>
        </w:rPr>
        <w:t xml:space="preserve"> социалистическое движение и с благословения церкви учредит социалистическую форму жизни на мест</w:t>
      </w:r>
      <w:r>
        <w:rPr>
          <w:rFonts w:ascii="Times New Roman" w:hAnsi="Times New Roman"/>
          <w:sz w:val="28"/>
          <w:szCs w:val="28"/>
        </w:rPr>
        <w:t>е</w:t>
      </w:r>
      <w:r w:rsidR="00F33E97" w:rsidRPr="00F33E97">
        <w:rPr>
          <w:rFonts w:ascii="Times New Roman" w:hAnsi="Times New Roman"/>
          <w:sz w:val="28"/>
          <w:szCs w:val="28"/>
        </w:rPr>
        <w:t xml:space="preserve"> буржуазно-либеральной. Славянская федерация и развитие личности приведут к удовлетворению выгод каждого и государства в целом. </w:t>
      </w:r>
    </w:p>
    <w:p w:rsidR="00F33E97" w:rsidRPr="00F33E97" w:rsidRDefault="00F33E97" w:rsidP="00F33E97">
      <w:pPr>
        <w:shd w:val="clear" w:color="auto" w:fill="FFFFFF"/>
        <w:tabs>
          <w:tab w:val="left" w:leader="dot" w:pos="9096"/>
        </w:tabs>
        <w:spacing w:after="0" w:line="360" w:lineRule="auto"/>
        <w:ind w:left="5" w:firstLine="454"/>
        <w:jc w:val="both"/>
        <w:rPr>
          <w:rFonts w:ascii="Times New Roman" w:eastAsia="TimesNewRomanPSMT" w:hAnsi="Times New Roman"/>
          <w:sz w:val="28"/>
          <w:szCs w:val="28"/>
        </w:rPr>
      </w:pPr>
      <w:r w:rsidRPr="00F33E97">
        <w:rPr>
          <w:rFonts w:ascii="Times New Roman" w:hAnsi="Times New Roman"/>
          <w:sz w:val="28"/>
          <w:szCs w:val="28"/>
        </w:rPr>
        <w:lastRenderedPageBreak/>
        <w:t>М. А. Бакунин в 1848 г. в «Воззвании к славянам» ставил задачу «</w:t>
      </w:r>
      <w:r w:rsidRPr="00F33E97">
        <w:rPr>
          <w:rFonts w:ascii="Times New Roman" w:hAnsi="Times New Roman"/>
          <w:color w:val="000000"/>
          <w:sz w:val="28"/>
          <w:szCs w:val="28"/>
        </w:rPr>
        <w:t>учреждение всеобщей федерации европейских республик».</w:t>
      </w:r>
      <w:r w:rsidRPr="00F33E97">
        <w:rPr>
          <w:rFonts w:ascii="Times New Roman" w:hAnsi="Times New Roman"/>
          <w:sz w:val="28"/>
          <w:szCs w:val="28"/>
        </w:rPr>
        <w:t xml:space="preserve"> </w:t>
      </w:r>
      <w:r w:rsidR="007E6D0E">
        <w:rPr>
          <w:rFonts w:ascii="Times New Roman" w:hAnsi="Times New Roman"/>
          <w:sz w:val="28"/>
          <w:szCs w:val="28"/>
        </w:rPr>
        <w:t>В результате должна будет установлена в</w:t>
      </w:r>
      <w:r w:rsidRPr="00F33E97">
        <w:rPr>
          <w:rFonts w:ascii="Times New Roman" w:hAnsi="Times New Roman"/>
          <w:sz w:val="28"/>
          <w:szCs w:val="28"/>
        </w:rPr>
        <w:t>семирная федерация самоопределившихся н</w:t>
      </w:r>
      <w:r w:rsidR="007E6D0E">
        <w:rPr>
          <w:rFonts w:ascii="Times New Roman" w:hAnsi="Times New Roman"/>
          <w:sz w:val="28"/>
          <w:szCs w:val="28"/>
        </w:rPr>
        <w:t>езависимых государств</w:t>
      </w:r>
      <w:r w:rsidRPr="00F33E97">
        <w:rPr>
          <w:rFonts w:ascii="Times New Roman" w:hAnsi="Times New Roman"/>
          <w:sz w:val="28"/>
          <w:szCs w:val="28"/>
        </w:rPr>
        <w:t>. Ещё в сибирской ссылке в кабинете графа генерал-губернатора Восточной Сибири Н. Н. Муравьева-Амурского М. А. Бакунин обсуждал возможность создания Сибирских Соединенных Штатов, вступающих в федеративный союз с Северо-Американскими штатами [6, с. 89].</w:t>
      </w:r>
      <w:r w:rsidRPr="00F33E97">
        <w:rPr>
          <w:rFonts w:ascii="Times New Roman" w:eastAsia="TimesNewRomanPSMT" w:hAnsi="Times New Roman"/>
          <w:sz w:val="28"/>
          <w:szCs w:val="28"/>
        </w:rPr>
        <w:t xml:space="preserve"> </w:t>
      </w:r>
      <w:r w:rsidR="007E6D0E" w:rsidRPr="00F33E97">
        <w:rPr>
          <w:rFonts w:ascii="Times New Roman" w:hAnsi="Times New Roman"/>
          <w:sz w:val="28"/>
          <w:szCs w:val="28"/>
        </w:rPr>
        <w:t>Наиболее предпочтительной представлялась федерация по североамериканскому образцу.</w:t>
      </w:r>
      <w:r w:rsidR="007E6D0E">
        <w:rPr>
          <w:rFonts w:ascii="Times New Roman" w:hAnsi="Times New Roman"/>
          <w:sz w:val="28"/>
          <w:szCs w:val="28"/>
        </w:rPr>
        <w:t xml:space="preserve"> Хотя </w:t>
      </w:r>
      <w:r w:rsidRPr="00F33E97">
        <w:rPr>
          <w:rFonts w:ascii="Times New Roman" w:eastAsia="TimesNewRomanPSMT" w:hAnsi="Times New Roman"/>
          <w:sz w:val="28"/>
          <w:szCs w:val="28"/>
        </w:rPr>
        <w:t>А. И. Герцен был убеждён, что «нет народа, взошедшего в историю, которого можно было бы считать стадом животных, как нет народа, заслуживающего именоваться сонмом избранных» [7, с. 776].</w:t>
      </w:r>
      <w:r w:rsidRPr="00F33E97">
        <w:rPr>
          <w:rFonts w:ascii="Times New Roman" w:hAnsi="Times New Roman"/>
          <w:sz w:val="28"/>
          <w:szCs w:val="28"/>
        </w:rPr>
        <w:t xml:space="preserve"> </w:t>
      </w:r>
      <w:bookmarkStart w:id="0" w:name="_GoBack"/>
      <w:bookmarkEnd w:id="0"/>
    </w:p>
    <w:p w:rsidR="005B350E" w:rsidRDefault="00F33E97" w:rsidP="00F33E97">
      <w:pPr>
        <w:shd w:val="clear" w:color="auto" w:fill="FFFFFF"/>
        <w:tabs>
          <w:tab w:val="left" w:leader="dot" w:pos="9096"/>
        </w:tabs>
        <w:spacing w:after="0" w:line="360" w:lineRule="auto"/>
        <w:ind w:left="5" w:firstLine="454"/>
        <w:jc w:val="both"/>
        <w:rPr>
          <w:rFonts w:ascii="Times New Roman" w:hAnsi="Times New Roman"/>
          <w:sz w:val="28"/>
          <w:szCs w:val="28"/>
        </w:rPr>
      </w:pPr>
      <w:r w:rsidRPr="00F33E97">
        <w:rPr>
          <w:rFonts w:ascii="Times New Roman" w:hAnsi="Times New Roman"/>
          <w:sz w:val="28"/>
          <w:szCs w:val="28"/>
        </w:rPr>
        <w:t>Славянская федерация вместе с тем обладает своей спецификой. В.</w:t>
      </w:r>
      <w:r w:rsidR="00CE6E45">
        <w:rPr>
          <w:rFonts w:ascii="Times New Roman" w:hAnsi="Times New Roman"/>
          <w:sz w:val="28"/>
          <w:szCs w:val="28"/>
        </w:rPr>
        <w:t xml:space="preserve"> С. Соловьев писал, что </w:t>
      </w:r>
      <w:r w:rsidRPr="00F33E97">
        <w:rPr>
          <w:rFonts w:ascii="Times New Roman" w:hAnsi="Times New Roman"/>
          <w:sz w:val="28"/>
          <w:szCs w:val="28"/>
        </w:rPr>
        <w:t xml:space="preserve">народные массы разоряются </w:t>
      </w:r>
      <w:r w:rsidR="00CE6E45">
        <w:rPr>
          <w:rFonts w:ascii="Times New Roman" w:hAnsi="Times New Roman"/>
          <w:sz w:val="28"/>
          <w:szCs w:val="28"/>
        </w:rPr>
        <w:t>по причине</w:t>
      </w:r>
      <w:r w:rsidR="005B350E">
        <w:rPr>
          <w:rFonts w:ascii="Times New Roman" w:hAnsi="Times New Roman"/>
          <w:sz w:val="28"/>
          <w:szCs w:val="28"/>
        </w:rPr>
        <w:t xml:space="preserve"> своего несоответствия самобытной </w:t>
      </w:r>
      <w:r w:rsidR="00CE6E45">
        <w:rPr>
          <w:rFonts w:ascii="Times New Roman" w:hAnsi="Times New Roman"/>
          <w:sz w:val="28"/>
          <w:szCs w:val="28"/>
        </w:rPr>
        <w:t>политической культуре</w:t>
      </w:r>
      <w:r w:rsidRPr="00F33E97">
        <w:rPr>
          <w:rFonts w:ascii="Times New Roman" w:hAnsi="Times New Roman"/>
          <w:sz w:val="28"/>
          <w:szCs w:val="28"/>
        </w:rPr>
        <w:t xml:space="preserve"> [8, с. 165]. В «Письме неизвестному», датированному 12 мая 1862 г., М. А. Бакунин делает заявление: «Что вы приобрели? Вам изменили, вас продали, вам навязали выборное начало, которое есть не что иное, как оплеуха, данная историческим и национальным преданиям; и все это потому, что официальное большинство у вас немцы. Приняв патент, послав ваших выборных в Вену, …и тем дали восторжествовать германцам над славянами» [9, 73]. Избирательная система западноевропейского типа неэффективна для выражения интересов всех социальных групп и не соответствует политической культуре русского народа. </w:t>
      </w:r>
    </w:p>
    <w:p w:rsidR="00F33E97" w:rsidRPr="00F33E97" w:rsidRDefault="00F33E97" w:rsidP="00F33E97">
      <w:pPr>
        <w:shd w:val="clear" w:color="auto" w:fill="FFFFFF"/>
        <w:tabs>
          <w:tab w:val="left" w:leader="dot" w:pos="9096"/>
        </w:tabs>
        <w:spacing w:after="0" w:line="360" w:lineRule="auto"/>
        <w:ind w:left="5" w:firstLine="454"/>
        <w:jc w:val="both"/>
        <w:rPr>
          <w:rFonts w:ascii="Times New Roman" w:hAnsi="Times New Roman"/>
          <w:sz w:val="28"/>
          <w:szCs w:val="28"/>
        </w:rPr>
      </w:pPr>
      <w:r w:rsidRPr="00F33E97">
        <w:rPr>
          <w:rFonts w:ascii="Times New Roman" w:hAnsi="Times New Roman"/>
          <w:sz w:val="28"/>
          <w:szCs w:val="28"/>
        </w:rPr>
        <w:t xml:space="preserve">Избирательное право способствует сосредоточению политической власти в руках одного лица или </w:t>
      </w:r>
      <w:r w:rsidR="005B350E">
        <w:rPr>
          <w:rFonts w:ascii="Times New Roman" w:hAnsi="Times New Roman"/>
          <w:sz w:val="28"/>
          <w:szCs w:val="28"/>
        </w:rPr>
        <w:t xml:space="preserve">правящей </w:t>
      </w:r>
      <w:r w:rsidRPr="00F33E97">
        <w:rPr>
          <w:rFonts w:ascii="Times New Roman" w:hAnsi="Times New Roman"/>
          <w:sz w:val="28"/>
          <w:szCs w:val="28"/>
        </w:rPr>
        <w:t xml:space="preserve">группы, которые стремятся к перераспределению ограниченных ресурсов в собственных интересах. М. А. Бакунин взывает: «пока усопшие (западники) занимаются мелкой политикой, вы начинайте </w:t>
      </w:r>
      <w:proofErr w:type="gramStart"/>
      <w:r w:rsidRPr="00F33E97">
        <w:rPr>
          <w:rFonts w:ascii="Times New Roman" w:hAnsi="Times New Roman"/>
          <w:sz w:val="28"/>
          <w:szCs w:val="28"/>
        </w:rPr>
        <w:t>большую</w:t>
      </w:r>
      <w:proofErr w:type="gramEnd"/>
      <w:r w:rsidRPr="00F33E97">
        <w:rPr>
          <w:rFonts w:ascii="Times New Roman" w:hAnsi="Times New Roman"/>
          <w:sz w:val="28"/>
          <w:szCs w:val="28"/>
        </w:rPr>
        <w:t xml:space="preserve">». Делегирование выборных от общины, </w:t>
      </w:r>
      <w:r w:rsidRPr="00F33E97">
        <w:rPr>
          <w:rFonts w:ascii="Times New Roman" w:hAnsi="Times New Roman"/>
          <w:sz w:val="28"/>
          <w:szCs w:val="28"/>
        </w:rPr>
        <w:lastRenderedPageBreak/>
        <w:t>уезда, волости, губернии, страны реализует социальные интересы всех и каждого в образованной мировой федерации.</w:t>
      </w:r>
    </w:p>
    <w:p w:rsidR="00F33E97" w:rsidRPr="00F33E97" w:rsidRDefault="00F33E97" w:rsidP="00F33E97">
      <w:pPr>
        <w:widowControl w:val="0"/>
        <w:autoSpaceDE w:val="0"/>
        <w:autoSpaceDN w:val="0"/>
        <w:adjustRightInd w:val="0"/>
        <w:spacing w:after="0" w:line="360" w:lineRule="auto"/>
        <w:ind w:firstLine="454"/>
        <w:jc w:val="both"/>
        <w:rPr>
          <w:rFonts w:ascii="Times New Roman" w:hAnsi="Times New Roman"/>
          <w:sz w:val="28"/>
          <w:szCs w:val="28"/>
        </w:rPr>
      </w:pPr>
      <w:r w:rsidRPr="00F33E97">
        <w:rPr>
          <w:rFonts w:ascii="Times New Roman" w:hAnsi="Times New Roman"/>
          <w:sz w:val="28"/>
          <w:szCs w:val="28"/>
        </w:rPr>
        <w:t xml:space="preserve">Социолог М. М. Ковалевский пришел в свое время к выводу, что </w:t>
      </w:r>
      <w:r w:rsidR="005B350E">
        <w:rPr>
          <w:rFonts w:ascii="Times New Roman" w:hAnsi="Times New Roman"/>
          <w:sz w:val="28"/>
          <w:szCs w:val="28"/>
        </w:rPr>
        <w:t>р</w:t>
      </w:r>
      <w:r w:rsidRPr="00F33E97">
        <w:rPr>
          <w:rFonts w:ascii="Times New Roman" w:hAnsi="Times New Roman"/>
          <w:sz w:val="28"/>
          <w:szCs w:val="28"/>
        </w:rPr>
        <w:t>усский мир представляет новые цивилизационные ценности, которые позволят  Западу преодолеть период декаданса [10, с. 126]. К. Д.</w:t>
      </w:r>
      <w:r w:rsidR="005B350E">
        <w:rPr>
          <w:rFonts w:ascii="Times New Roman" w:hAnsi="Times New Roman"/>
          <w:sz w:val="28"/>
          <w:szCs w:val="28"/>
        </w:rPr>
        <w:t xml:space="preserve"> </w:t>
      </w:r>
      <w:proofErr w:type="spellStart"/>
      <w:r w:rsidR="005B350E">
        <w:rPr>
          <w:rFonts w:ascii="Times New Roman" w:hAnsi="Times New Roman"/>
          <w:sz w:val="28"/>
          <w:szCs w:val="28"/>
        </w:rPr>
        <w:t>Кавелин</w:t>
      </w:r>
      <w:proofErr w:type="spellEnd"/>
      <w:r w:rsidR="005B350E">
        <w:rPr>
          <w:rFonts w:ascii="Times New Roman" w:hAnsi="Times New Roman"/>
          <w:sz w:val="28"/>
          <w:szCs w:val="28"/>
        </w:rPr>
        <w:t xml:space="preserve"> в свою очередь заметил, что потенциал славянской общности</w:t>
      </w:r>
      <w:r w:rsidR="00B91EF5">
        <w:rPr>
          <w:rFonts w:ascii="Times New Roman" w:hAnsi="Times New Roman"/>
          <w:sz w:val="28"/>
          <w:szCs w:val="28"/>
        </w:rPr>
        <w:t xml:space="preserve"> </w:t>
      </w:r>
      <w:r w:rsidRPr="00F33E97">
        <w:rPr>
          <w:rFonts w:ascii="Times New Roman" w:hAnsi="Times New Roman"/>
          <w:sz w:val="28"/>
          <w:szCs w:val="28"/>
        </w:rPr>
        <w:t xml:space="preserve">разовьется </w:t>
      </w:r>
      <w:r w:rsidR="00B91EF5">
        <w:rPr>
          <w:rFonts w:ascii="Times New Roman" w:hAnsi="Times New Roman"/>
          <w:sz w:val="28"/>
          <w:szCs w:val="28"/>
        </w:rPr>
        <w:t>п</w:t>
      </w:r>
      <w:r w:rsidR="00B91EF5" w:rsidRPr="00F33E97">
        <w:rPr>
          <w:rFonts w:ascii="Times New Roman" w:hAnsi="Times New Roman"/>
          <w:sz w:val="28"/>
          <w:szCs w:val="28"/>
        </w:rPr>
        <w:t>ри благоприятных обстоятельствах</w:t>
      </w:r>
      <w:r w:rsidRPr="00F33E97">
        <w:rPr>
          <w:rFonts w:ascii="Times New Roman" w:hAnsi="Times New Roman"/>
          <w:sz w:val="28"/>
          <w:szCs w:val="28"/>
        </w:rPr>
        <w:t xml:space="preserve">, которые </w:t>
      </w:r>
      <w:r w:rsidR="00B91EF5">
        <w:rPr>
          <w:rFonts w:ascii="Times New Roman" w:hAnsi="Times New Roman"/>
          <w:sz w:val="28"/>
          <w:szCs w:val="28"/>
        </w:rPr>
        <w:t>будут «</w:t>
      </w:r>
      <w:r w:rsidRPr="00F33E97">
        <w:rPr>
          <w:rFonts w:ascii="Times New Roman" w:hAnsi="Times New Roman"/>
          <w:sz w:val="28"/>
          <w:szCs w:val="28"/>
        </w:rPr>
        <w:t xml:space="preserve">выведены на очередь в историческом ходе человеческого рода» [11, с. 1049]. </w:t>
      </w:r>
    </w:p>
    <w:p w:rsidR="00F33E97" w:rsidRPr="00F33E97" w:rsidRDefault="00F33E97" w:rsidP="00F33E97">
      <w:pPr>
        <w:widowControl w:val="0"/>
        <w:autoSpaceDE w:val="0"/>
        <w:autoSpaceDN w:val="0"/>
        <w:adjustRightInd w:val="0"/>
        <w:spacing w:after="0" w:line="360" w:lineRule="auto"/>
        <w:ind w:firstLine="454"/>
        <w:jc w:val="both"/>
        <w:rPr>
          <w:rFonts w:ascii="Times New Roman" w:hAnsi="Times New Roman"/>
          <w:sz w:val="28"/>
          <w:szCs w:val="28"/>
        </w:rPr>
      </w:pPr>
      <w:r w:rsidRPr="00F33E97">
        <w:rPr>
          <w:rFonts w:ascii="Times New Roman" w:hAnsi="Times New Roman"/>
          <w:sz w:val="28"/>
          <w:szCs w:val="28"/>
        </w:rPr>
        <w:t xml:space="preserve">Славянская федерация должна была, осознав свою самобытность, войти в мировую культуру равной и полноценной цивилизацией. Столицей славянской федерации в проектах народников мог бы стать Константинополь. Для этого народники братья В. И. и </w:t>
      </w:r>
      <w:proofErr w:type="spellStart"/>
      <w:r w:rsidRPr="00F33E97">
        <w:rPr>
          <w:rFonts w:ascii="Times New Roman" w:hAnsi="Times New Roman"/>
          <w:sz w:val="28"/>
          <w:szCs w:val="28"/>
        </w:rPr>
        <w:t>И</w:t>
      </w:r>
      <w:proofErr w:type="spellEnd"/>
      <w:r w:rsidRPr="00F33E97">
        <w:rPr>
          <w:rFonts w:ascii="Times New Roman" w:hAnsi="Times New Roman"/>
          <w:sz w:val="28"/>
          <w:szCs w:val="28"/>
        </w:rPr>
        <w:t xml:space="preserve">. И. </w:t>
      </w:r>
      <w:proofErr w:type="spellStart"/>
      <w:r w:rsidRPr="00F33E97">
        <w:rPr>
          <w:rFonts w:ascii="Times New Roman" w:hAnsi="Times New Roman"/>
          <w:sz w:val="28"/>
          <w:szCs w:val="28"/>
        </w:rPr>
        <w:t>Кельсиевы</w:t>
      </w:r>
      <w:proofErr w:type="spellEnd"/>
      <w:r w:rsidRPr="00F33E97">
        <w:rPr>
          <w:rFonts w:ascii="Times New Roman" w:hAnsi="Times New Roman"/>
          <w:sz w:val="28"/>
          <w:szCs w:val="28"/>
        </w:rPr>
        <w:t xml:space="preserve"> устроили эмиграционный центр в Турции, постоянно поддерживая контакты с Лондоном, где намеревались весной в 1864 г. созвать съезд славянских делегатов.</w:t>
      </w:r>
    </w:p>
    <w:p w:rsidR="00F33E97" w:rsidRPr="00F33E97" w:rsidRDefault="00F33E97" w:rsidP="00F33E97">
      <w:pPr>
        <w:spacing w:after="0" w:line="360" w:lineRule="auto"/>
        <w:ind w:firstLine="454"/>
        <w:jc w:val="both"/>
        <w:rPr>
          <w:rFonts w:ascii="Times New Roman" w:hAnsi="Times New Roman"/>
          <w:sz w:val="28"/>
          <w:szCs w:val="28"/>
          <w:lang w:eastAsia="en-US"/>
        </w:rPr>
      </w:pPr>
      <w:r w:rsidRPr="00F33E97">
        <w:rPr>
          <w:rFonts w:ascii="Times New Roman" w:hAnsi="Times New Roman"/>
          <w:sz w:val="28"/>
          <w:szCs w:val="28"/>
        </w:rPr>
        <w:t xml:space="preserve">Славянская федерация и отрицание обязательных отношений приведут к удовлетворению выгод каждого и государства в целом. Свобода гражданина </w:t>
      </w:r>
      <w:r w:rsidRPr="00F33E97">
        <w:rPr>
          <w:rFonts w:ascii="Times New Roman" w:hAnsi="Times New Roman"/>
          <w:sz w:val="28"/>
          <w:szCs w:val="28"/>
        </w:rPr>
        <w:noBreakHyphen/>
        <w:t xml:space="preserve"> цель развития славянской цивилизации. М. А. Бакунин призывал в воззвании «Русским, польским и всем славянским друзьям»: «…а меньшинство должно слиться с народом, потеряться в народе, для того, чтоб жить и действовать вместе с народом, или обречь себя на постыдное бездействие и на ответственность за грехи большинства» [12, с. 1024]. </w:t>
      </w:r>
    </w:p>
    <w:p w:rsidR="00F33E97" w:rsidRPr="00F33E97" w:rsidRDefault="00F33E97" w:rsidP="00F33E97">
      <w:pPr>
        <w:widowControl w:val="0"/>
        <w:autoSpaceDE w:val="0"/>
        <w:autoSpaceDN w:val="0"/>
        <w:adjustRightInd w:val="0"/>
        <w:spacing w:after="0" w:line="360" w:lineRule="auto"/>
        <w:ind w:firstLine="454"/>
        <w:jc w:val="both"/>
        <w:rPr>
          <w:rFonts w:ascii="Times New Roman" w:hAnsi="Times New Roman"/>
          <w:sz w:val="28"/>
          <w:szCs w:val="28"/>
        </w:rPr>
      </w:pPr>
      <w:r w:rsidRPr="00F33E97">
        <w:rPr>
          <w:rFonts w:ascii="Times New Roman" w:hAnsi="Times New Roman"/>
          <w:sz w:val="28"/>
          <w:szCs w:val="28"/>
        </w:rPr>
        <w:t xml:space="preserve">Самореализация жизненных сил человеком, обществом, государством, на основе самобытной социокультурной органической почве, закономерно приводит к ассоциации и удовлетворению интересов и потребностей всех и каждого. Федерализация, начавшаяся снизу по инициативе человека и общества, закономерно приводит к федерации областей и государств. Мировая федерация равновеликих народов является закономерным этапом социальных изменений, в котором реализуется принцип «различие в </w:t>
      </w:r>
      <w:r w:rsidRPr="00F33E97">
        <w:rPr>
          <w:rFonts w:ascii="Times New Roman" w:hAnsi="Times New Roman"/>
          <w:sz w:val="28"/>
          <w:szCs w:val="28"/>
        </w:rPr>
        <w:lastRenderedPageBreak/>
        <w:t>единстве» и посредством воспитания и самоуправления достигаются цели каждого социального субъекта. Российская отечественная мысль представляет нереализованную альтернативу развития отношений, которая в новых современных условиях получает реальную возможность для осуществления.</w:t>
      </w:r>
    </w:p>
    <w:p w:rsidR="00F33E97" w:rsidRPr="00F33E97" w:rsidRDefault="00F33E97" w:rsidP="00C43E33">
      <w:pPr>
        <w:shd w:val="clear" w:color="auto" w:fill="FFFFFF"/>
        <w:tabs>
          <w:tab w:val="left" w:leader="dot" w:pos="9096"/>
        </w:tabs>
        <w:spacing w:after="0" w:line="360" w:lineRule="auto"/>
        <w:ind w:left="5" w:firstLine="454"/>
        <w:jc w:val="both"/>
        <w:rPr>
          <w:rFonts w:ascii="Times New Roman" w:hAnsi="Times New Roman"/>
          <w:sz w:val="28"/>
          <w:szCs w:val="28"/>
        </w:rPr>
      </w:pPr>
    </w:p>
    <w:p w:rsidR="00CF36B3" w:rsidRPr="00C43E33" w:rsidRDefault="00CF36B3" w:rsidP="00C43E33">
      <w:pPr>
        <w:spacing w:after="0" w:line="360" w:lineRule="auto"/>
        <w:ind w:firstLine="454"/>
        <w:jc w:val="center"/>
        <w:rPr>
          <w:rFonts w:ascii="Times New Roman" w:hAnsi="Times New Roman"/>
          <w:color w:val="FF0000"/>
          <w:sz w:val="28"/>
          <w:szCs w:val="28"/>
          <w:shd w:val="clear" w:color="auto" w:fill="FFFFFF"/>
        </w:rPr>
      </w:pPr>
    </w:p>
    <w:p w:rsidR="005929F6" w:rsidRPr="00C43E33" w:rsidRDefault="0050110B" w:rsidP="00C43E33">
      <w:pPr>
        <w:spacing w:after="0" w:line="360" w:lineRule="auto"/>
        <w:ind w:firstLine="454"/>
        <w:jc w:val="center"/>
        <w:rPr>
          <w:rFonts w:ascii="Times New Roman" w:hAnsi="Times New Roman"/>
          <w:b/>
          <w:sz w:val="28"/>
          <w:szCs w:val="28"/>
        </w:rPr>
      </w:pPr>
      <w:r w:rsidRPr="00C43E33">
        <w:rPr>
          <w:rFonts w:ascii="Times New Roman" w:hAnsi="Times New Roman"/>
          <w:b/>
          <w:sz w:val="28"/>
          <w:szCs w:val="28"/>
        </w:rPr>
        <w:t>Библиографический список</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proofErr w:type="spellStart"/>
      <w:r w:rsidRPr="00C43E33">
        <w:rPr>
          <w:rFonts w:ascii="Times New Roman" w:hAnsi="Times New Roman" w:cs="Times New Roman"/>
          <w:sz w:val="28"/>
          <w:szCs w:val="28"/>
        </w:rPr>
        <w:t>Ядринцев</w:t>
      </w:r>
      <w:proofErr w:type="spellEnd"/>
      <w:r w:rsidRPr="00C43E33">
        <w:rPr>
          <w:rFonts w:ascii="Times New Roman" w:hAnsi="Times New Roman" w:cs="Times New Roman"/>
          <w:sz w:val="28"/>
          <w:szCs w:val="28"/>
        </w:rPr>
        <w:t xml:space="preserve"> Н. М. Воспоминания о томской гимназии / Н. М. </w:t>
      </w:r>
      <w:proofErr w:type="spellStart"/>
      <w:r w:rsidRPr="00C43E33">
        <w:rPr>
          <w:rFonts w:ascii="Times New Roman" w:hAnsi="Times New Roman" w:cs="Times New Roman"/>
          <w:sz w:val="28"/>
          <w:szCs w:val="28"/>
        </w:rPr>
        <w:t>Ядринцев</w:t>
      </w:r>
      <w:proofErr w:type="spellEnd"/>
      <w:r w:rsidRPr="00C43E33">
        <w:rPr>
          <w:rFonts w:ascii="Times New Roman" w:hAnsi="Times New Roman" w:cs="Times New Roman"/>
          <w:sz w:val="28"/>
          <w:szCs w:val="28"/>
        </w:rPr>
        <w:t xml:space="preserve"> // Литературное наследство Сибири. Н. М. </w:t>
      </w:r>
      <w:proofErr w:type="spellStart"/>
      <w:r w:rsidRPr="00C43E33">
        <w:rPr>
          <w:rFonts w:ascii="Times New Roman" w:hAnsi="Times New Roman" w:cs="Times New Roman"/>
          <w:sz w:val="28"/>
          <w:szCs w:val="28"/>
        </w:rPr>
        <w:t>Ядринцев</w:t>
      </w:r>
      <w:proofErr w:type="spellEnd"/>
      <w:r w:rsidRPr="00C43E33">
        <w:rPr>
          <w:rFonts w:ascii="Times New Roman" w:hAnsi="Times New Roman" w:cs="Times New Roman"/>
          <w:sz w:val="28"/>
          <w:szCs w:val="28"/>
        </w:rPr>
        <w:t>. Воспоминания. Новосибирск: Западно-Сибирское книжное издательство, 1979. С. 285.</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eastAsia="TimesNewRomanPSMT" w:hAnsi="Times New Roman" w:cs="Times New Roman"/>
          <w:sz w:val="28"/>
          <w:szCs w:val="28"/>
        </w:rPr>
        <w:t xml:space="preserve">Герцен А.И. О развитии революционных идей в России </w:t>
      </w:r>
      <w:r w:rsidRPr="00C43E33">
        <w:rPr>
          <w:rFonts w:ascii="Times New Roman" w:hAnsi="Times New Roman" w:cs="Times New Roman"/>
          <w:sz w:val="28"/>
          <w:szCs w:val="28"/>
        </w:rPr>
        <w:t xml:space="preserve">/ </w:t>
      </w:r>
      <w:r w:rsidRPr="00C43E33">
        <w:rPr>
          <w:rFonts w:ascii="Times New Roman" w:eastAsia="TimesNewRomanPSMT" w:hAnsi="Times New Roman" w:cs="Times New Roman"/>
          <w:sz w:val="28"/>
          <w:szCs w:val="28"/>
        </w:rPr>
        <w:t xml:space="preserve">А. И. Герцен // </w:t>
      </w:r>
      <w:proofErr w:type="gramStart"/>
      <w:r w:rsidRPr="00C43E33">
        <w:rPr>
          <w:rFonts w:ascii="Times New Roman" w:eastAsia="TimesNewRomanPSMT" w:hAnsi="Times New Roman" w:cs="Times New Roman"/>
          <w:sz w:val="28"/>
          <w:szCs w:val="28"/>
        </w:rPr>
        <w:t>Герцен</w:t>
      </w:r>
      <w:proofErr w:type="gramEnd"/>
      <w:r w:rsidRPr="00C43E33">
        <w:rPr>
          <w:rFonts w:ascii="Times New Roman" w:eastAsia="TimesNewRomanPSMT" w:hAnsi="Times New Roman" w:cs="Times New Roman"/>
          <w:sz w:val="28"/>
          <w:szCs w:val="28"/>
        </w:rPr>
        <w:t xml:space="preserve">, А.И. Избранные труды /А.И. Герцен; [сост., автор вступ. ст., </w:t>
      </w:r>
      <w:proofErr w:type="spellStart"/>
      <w:r w:rsidRPr="00C43E33">
        <w:rPr>
          <w:rFonts w:ascii="Times New Roman" w:eastAsia="TimesNewRomanPSMT" w:hAnsi="Times New Roman" w:cs="Times New Roman"/>
          <w:sz w:val="28"/>
          <w:szCs w:val="28"/>
        </w:rPr>
        <w:t>коммент</w:t>
      </w:r>
      <w:proofErr w:type="spellEnd"/>
      <w:r w:rsidRPr="00C43E33">
        <w:rPr>
          <w:rFonts w:ascii="Times New Roman" w:eastAsia="TimesNewRomanPSMT" w:hAnsi="Times New Roman" w:cs="Times New Roman"/>
          <w:sz w:val="28"/>
          <w:szCs w:val="28"/>
        </w:rPr>
        <w:t>. В.К. Кантор]</w:t>
      </w:r>
      <w:proofErr w:type="gramStart"/>
      <w:r w:rsidRPr="00C43E33">
        <w:rPr>
          <w:rFonts w:ascii="Times New Roman" w:eastAsia="TimesNewRomanPSMT" w:hAnsi="Times New Roman" w:cs="Times New Roman"/>
          <w:sz w:val="28"/>
          <w:szCs w:val="28"/>
        </w:rPr>
        <w:t>.</w:t>
      </w:r>
      <w:r w:rsidRPr="00C43E33">
        <w:rPr>
          <w:rFonts w:ascii="Times New Roman" w:eastAsia="TimesNewRomanPSMT" w:hAnsi="Times New Roman" w:cs="Times New Roman"/>
          <w:sz w:val="28"/>
          <w:szCs w:val="28"/>
        </w:rPr>
        <w:noBreakHyphen/>
      </w:r>
      <w:proofErr w:type="spellStart"/>
      <w:proofErr w:type="gramEnd"/>
      <w:r w:rsidRPr="00C43E33">
        <w:rPr>
          <w:rFonts w:ascii="Times New Roman" w:eastAsia="TimesNewRomanPSMT" w:hAnsi="Times New Roman" w:cs="Times New Roman"/>
          <w:sz w:val="28"/>
          <w:szCs w:val="28"/>
        </w:rPr>
        <w:t>М.:Российская</w:t>
      </w:r>
      <w:proofErr w:type="spellEnd"/>
      <w:r w:rsidRPr="00C43E33">
        <w:rPr>
          <w:rFonts w:ascii="Times New Roman" w:eastAsia="TimesNewRomanPSMT" w:hAnsi="Times New Roman" w:cs="Times New Roman"/>
          <w:sz w:val="28"/>
          <w:szCs w:val="28"/>
        </w:rPr>
        <w:t xml:space="preserve"> политическая энциклопедия (РОССПЭН), 2010. 776 с.</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Славинский М. Русская интеллигенция и национальный вопрос / М. Славинский // Интеллигенция в России: Сб. ст. СПб</w:t>
      </w:r>
      <w:proofErr w:type="gramStart"/>
      <w:r w:rsidRPr="00C43E33">
        <w:rPr>
          <w:rFonts w:ascii="Times New Roman" w:hAnsi="Times New Roman" w:cs="Times New Roman"/>
          <w:sz w:val="28"/>
          <w:szCs w:val="28"/>
        </w:rPr>
        <w:t xml:space="preserve">.: </w:t>
      </w:r>
      <w:proofErr w:type="gramEnd"/>
      <w:r w:rsidRPr="00C43E33">
        <w:rPr>
          <w:rFonts w:ascii="Times New Roman" w:hAnsi="Times New Roman" w:cs="Times New Roman"/>
          <w:sz w:val="28"/>
          <w:szCs w:val="28"/>
        </w:rPr>
        <w:t>Книгоиздательство «Земля», 1910. с. 230.</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 xml:space="preserve">Герцен А. И. М. А. Бакунин / </w:t>
      </w:r>
      <w:r w:rsidRPr="00C43E33">
        <w:rPr>
          <w:rFonts w:ascii="Times New Roman" w:eastAsia="TimesNewRomanPSMT" w:hAnsi="Times New Roman" w:cs="Times New Roman"/>
          <w:sz w:val="28"/>
          <w:szCs w:val="28"/>
        </w:rPr>
        <w:t xml:space="preserve">А. И. Герцен </w:t>
      </w:r>
      <w:r w:rsidRPr="00C43E33">
        <w:rPr>
          <w:rFonts w:ascii="Times New Roman" w:hAnsi="Times New Roman" w:cs="Times New Roman"/>
          <w:sz w:val="28"/>
          <w:szCs w:val="28"/>
        </w:rPr>
        <w:t xml:space="preserve">// Колокол. 1862. № 119-120. </w:t>
      </w:r>
      <w:r w:rsidR="008A3FE9" w:rsidRPr="00C43E33">
        <w:rPr>
          <w:rFonts w:ascii="Times New Roman" w:hAnsi="Times New Roman" w:cs="Times New Roman"/>
          <w:sz w:val="28"/>
          <w:szCs w:val="28"/>
        </w:rPr>
        <w:t>С</w:t>
      </w:r>
      <w:r w:rsidRPr="00C43E33">
        <w:rPr>
          <w:rFonts w:ascii="Times New Roman" w:hAnsi="Times New Roman" w:cs="Times New Roman"/>
          <w:sz w:val="28"/>
          <w:szCs w:val="28"/>
        </w:rPr>
        <w:t>. 989-990.</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eastAsia="TimesNewRomanPSMT" w:hAnsi="Times New Roman" w:cs="Times New Roman"/>
          <w:sz w:val="28"/>
          <w:szCs w:val="28"/>
        </w:rPr>
        <w:t xml:space="preserve">Герцен А. И. О развитии революционных идей в России </w:t>
      </w:r>
      <w:r w:rsidRPr="00C43E33">
        <w:rPr>
          <w:rFonts w:ascii="Times New Roman" w:hAnsi="Times New Roman" w:cs="Times New Roman"/>
          <w:sz w:val="28"/>
          <w:szCs w:val="28"/>
        </w:rPr>
        <w:t>/</w:t>
      </w:r>
      <w:r w:rsidRPr="00C43E33">
        <w:rPr>
          <w:rFonts w:ascii="Times New Roman" w:eastAsia="TimesNewRomanPSMT" w:hAnsi="Times New Roman" w:cs="Times New Roman"/>
          <w:sz w:val="28"/>
          <w:szCs w:val="28"/>
        </w:rPr>
        <w:t xml:space="preserve"> А. И. Герцен // </w:t>
      </w:r>
      <w:proofErr w:type="gramStart"/>
      <w:r w:rsidRPr="00C43E33">
        <w:rPr>
          <w:rFonts w:ascii="Times New Roman" w:eastAsia="TimesNewRomanPSMT" w:hAnsi="Times New Roman" w:cs="Times New Roman"/>
          <w:sz w:val="28"/>
          <w:szCs w:val="28"/>
        </w:rPr>
        <w:t>Герцен</w:t>
      </w:r>
      <w:proofErr w:type="gramEnd"/>
      <w:r w:rsidRPr="00C43E33">
        <w:rPr>
          <w:rFonts w:ascii="Times New Roman" w:eastAsia="TimesNewRomanPSMT" w:hAnsi="Times New Roman" w:cs="Times New Roman"/>
          <w:sz w:val="28"/>
          <w:szCs w:val="28"/>
        </w:rPr>
        <w:t xml:space="preserve">, А. И. Избранные труды /А.И. Герцен; [сост., автор вступ. ст., </w:t>
      </w:r>
      <w:proofErr w:type="spellStart"/>
      <w:r w:rsidRPr="00C43E33">
        <w:rPr>
          <w:rFonts w:ascii="Times New Roman" w:eastAsia="TimesNewRomanPSMT" w:hAnsi="Times New Roman" w:cs="Times New Roman"/>
          <w:sz w:val="28"/>
          <w:szCs w:val="28"/>
        </w:rPr>
        <w:t>коммент</w:t>
      </w:r>
      <w:proofErr w:type="spellEnd"/>
      <w:r w:rsidRPr="00C43E33">
        <w:rPr>
          <w:rFonts w:ascii="Times New Roman" w:eastAsia="TimesNewRomanPSMT" w:hAnsi="Times New Roman" w:cs="Times New Roman"/>
          <w:sz w:val="28"/>
          <w:szCs w:val="28"/>
        </w:rPr>
        <w:t>. В.К. Кантор]</w:t>
      </w:r>
      <w:proofErr w:type="gramStart"/>
      <w:r w:rsidRPr="00C43E33">
        <w:rPr>
          <w:rFonts w:ascii="Times New Roman" w:eastAsia="TimesNewRomanPSMT" w:hAnsi="Times New Roman" w:cs="Times New Roman"/>
          <w:sz w:val="28"/>
          <w:szCs w:val="28"/>
        </w:rPr>
        <w:t>.</w:t>
      </w:r>
      <w:proofErr w:type="spellStart"/>
      <w:r w:rsidRPr="00C43E33">
        <w:rPr>
          <w:rFonts w:ascii="Times New Roman" w:eastAsia="TimesNewRomanPSMT" w:hAnsi="Times New Roman" w:cs="Times New Roman"/>
          <w:sz w:val="28"/>
          <w:szCs w:val="28"/>
        </w:rPr>
        <w:t>М</w:t>
      </w:r>
      <w:proofErr w:type="gramEnd"/>
      <w:r w:rsidRPr="00C43E33">
        <w:rPr>
          <w:rFonts w:ascii="Times New Roman" w:eastAsia="TimesNewRomanPSMT" w:hAnsi="Times New Roman" w:cs="Times New Roman"/>
          <w:sz w:val="28"/>
          <w:szCs w:val="28"/>
        </w:rPr>
        <w:t>.:Российская</w:t>
      </w:r>
      <w:proofErr w:type="spellEnd"/>
      <w:r w:rsidRPr="00C43E33">
        <w:rPr>
          <w:rFonts w:ascii="Times New Roman" w:eastAsia="TimesNewRomanPSMT" w:hAnsi="Times New Roman" w:cs="Times New Roman"/>
          <w:sz w:val="28"/>
          <w:szCs w:val="28"/>
        </w:rPr>
        <w:t xml:space="preserve"> политическая энциклопедия (РОССПЭН), 2010. 776 с.</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proofErr w:type="spellStart"/>
      <w:r w:rsidRPr="00C43E33">
        <w:rPr>
          <w:rFonts w:ascii="Times New Roman" w:hAnsi="Times New Roman" w:cs="Times New Roman"/>
          <w:sz w:val="28"/>
          <w:szCs w:val="28"/>
        </w:rPr>
        <w:t>Матханова</w:t>
      </w:r>
      <w:proofErr w:type="spellEnd"/>
      <w:r w:rsidRPr="00C43E33">
        <w:rPr>
          <w:rFonts w:ascii="Times New Roman" w:hAnsi="Times New Roman" w:cs="Times New Roman"/>
          <w:sz w:val="28"/>
          <w:szCs w:val="28"/>
        </w:rPr>
        <w:t xml:space="preserve"> Н. П. Сибирская </w:t>
      </w:r>
      <w:proofErr w:type="spellStart"/>
      <w:r w:rsidRPr="00C43E33">
        <w:rPr>
          <w:rFonts w:ascii="Times New Roman" w:hAnsi="Times New Roman" w:cs="Times New Roman"/>
          <w:sz w:val="28"/>
          <w:szCs w:val="28"/>
        </w:rPr>
        <w:t>мемуаристика</w:t>
      </w:r>
      <w:proofErr w:type="spellEnd"/>
      <w:r w:rsidRPr="00C43E33">
        <w:rPr>
          <w:rFonts w:ascii="Times New Roman" w:hAnsi="Times New Roman" w:cs="Times New Roman"/>
          <w:sz w:val="28"/>
          <w:szCs w:val="28"/>
        </w:rPr>
        <w:t xml:space="preserve"> Х</w:t>
      </w:r>
      <w:proofErr w:type="gramStart"/>
      <w:r w:rsidRPr="00C43E33">
        <w:rPr>
          <w:rFonts w:ascii="Times New Roman" w:hAnsi="Times New Roman" w:cs="Times New Roman"/>
          <w:sz w:val="28"/>
          <w:szCs w:val="28"/>
          <w:lang w:val="en-US"/>
        </w:rPr>
        <w:t>I</w:t>
      </w:r>
      <w:proofErr w:type="gramEnd"/>
      <w:r w:rsidRPr="00C43E33">
        <w:rPr>
          <w:rFonts w:ascii="Times New Roman" w:hAnsi="Times New Roman" w:cs="Times New Roman"/>
          <w:sz w:val="28"/>
          <w:szCs w:val="28"/>
        </w:rPr>
        <w:t xml:space="preserve">Х в. / Н. П. </w:t>
      </w:r>
      <w:proofErr w:type="spellStart"/>
      <w:r w:rsidRPr="00C43E33">
        <w:rPr>
          <w:rFonts w:ascii="Times New Roman" w:hAnsi="Times New Roman" w:cs="Times New Roman"/>
          <w:sz w:val="28"/>
          <w:szCs w:val="28"/>
        </w:rPr>
        <w:t>Матханова</w:t>
      </w:r>
      <w:proofErr w:type="spellEnd"/>
      <w:r w:rsidRPr="00C43E33">
        <w:rPr>
          <w:rFonts w:ascii="Times New Roman" w:hAnsi="Times New Roman" w:cs="Times New Roman"/>
          <w:sz w:val="28"/>
          <w:szCs w:val="28"/>
        </w:rPr>
        <w:t>. Новосибирск, 2010. С. 89.</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eastAsia="TimesNewRomanPSMT" w:hAnsi="Times New Roman" w:cs="Times New Roman"/>
          <w:sz w:val="28"/>
          <w:szCs w:val="28"/>
        </w:rPr>
        <w:t xml:space="preserve">Герцен А. И. О развитии революционных идей в России </w:t>
      </w:r>
      <w:r w:rsidRPr="00C43E33">
        <w:rPr>
          <w:rFonts w:ascii="Times New Roman" w:hAnsi="Times New Roman" w:cs="Times New Roman"/>
          <w:sz w:val="28"/>
          <w:szCs w:val="28"/>
        </w:rPr>
        <w:t>/</w:t>
      </w:r>
      <w:r w:rsidRPr="00C43E33">
        <w:rPr>
          <w:rFonts w:ascii="Times New Roman" w:eastAsia="TimesNewRomanPSMT" w:hAnsi="Times New Roman" w:cs="Times New Roman"/>
          <w:sz w:val="28"/>
          <w:szCs w:val="28"/>
        </w:rPr>
        <w:t xml:space="preserve"> А. И. Герцен // </w:t>
      </w:r>
      <w:proofErr w:type="gramStart"/>
      <w:r w:rsidRPr="00C43E33">
        <w:rPr>
          <w:rFonts w:ascii="Times New Roman" w:eastAsia="TimesNewRomanPSMT" w:hAnsi="Times New Roman" w:cs="Times New Roman"/>
          <w:sz w:val="28"/>
          <w:szCs w:val="28"/>
        </w:rPr>
        <w:t>Герцен</w:t>
      </w:r>
      <w:proofErr w:type="gramEnd"/>
      <w:r w:rsidRPr="00C43E33">
        <w:rPr>
          <w:rFonts w:ascii="Times New Roman" w:eastAsia="TimesNewRomanPSMT" w:hAnsi="Times New Roman" w:cs="Times New Roman"/>
          <w:sz w:val="28"/>
          <w:szCs w:val="28"/>
        </w:rPr>
        <w:t xml:space="preserve">, А. И. Избранные труды /А.И. Герцен; [сост., автор </w:t>
      </w:r>
      <w:r w:rsidRPr="00C43E33">
        <w:rPr>
          <w:rFonts w:ascii="Times New Roman" w:eastAsia="TimesNewRomanPSMT" w:hAnsi="Times New Roman" w:cs="Times New Roman"/>
          <w:sz w:val="28"/>
          <w:szCs w:val="28"/>
        </w:rPr>
        <w:lastRenderedPageBreak/>
        <w:t xml:space="preserve">вступ. ст., </w:t>
      </w:r>
      <w:proofErr w:type="spellStart"/>
      <w:r w:rsidRPr="00C43E33">
        <w:rPr>
          <w:rFonts w:ascii="Times New Roman" w:eastAsia="TimesNewRomanPSMT" w:hAnsi="Times New Roman" w:cs="Times New Roman"/>
          <w:sz w:val="28"/>
          <w:szCs w:val="28"/>
        </w:rPr>
        <w:t>коммент</w:t>
      </w:r>
      <w:proofErr w:type="spellEnd"/>
      <w:r w:rsidRPr="00C43E33">
        <w:rPr>
          <w:rFonts w:ascii="Times New Roman" w:eastAsia="TimesNewRomanPSMT" w:hAnsi="Times New Roman" w:cs="Times New Roman"/>
          <w:sz w:val="28"/>
          <w:szCs w:val="28"/>
        </w:rPr>
        <w:t xml:space="preserve">. </w:t>
      </w:r>
      <w:proofErr w:type="gramStart"/>
      <w:r w:rsidRPr="00C43E33">
        <w:rPr>
          <w:rFonts w:ascii="Times New Roman" w:eastAsia="TimesNewRomanPSMT" w:hAnsi="Times New Roman" w:cs="Times New Roman"/>
          <w:sz w:val="28"/>
          <w:szCs w:val="28"/>
        </w:rPr>
        <w:t>В.К. Кантор].</w:t>
      </w:r>
      <w:proofErr w:type="gramEnd"/>
      <w:r w:rsidRPr="00C43E33">
        <w:rPr>
          <w:rFonts w:ascii="Times New Roman" w:eastAsia="TimesNewRomanPSMT" w:hAnsi="Times New Roman" w:cs="Times New Roman"/>
          <w:sz w:val="28"/>
          <w:szCs w:val="28"/>
        </w:rPr>
        <w:t xml:space="preserve"> М.: Российская политическая энциклопедия (РОССПЭН), 2010. 776 с.</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Соловьев В. Наш грех и наша обязанность / В. Соловьев // Северный Вестник. 1981. Октябрь. № 10. С. 165.</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Письмо М. А. Бакунина неизвестному // Былое. 1906. № 8. С. 73.</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proofErr w:type="spellStart"/>
      <w:r w:rsidRPr="00C43E33">
        <w:rPr>
          <w:rFonts w:ascii="Times New Roman" w:hAnsi="Times New Roman" w:cs="Times New Roman"/>
          <w:sz w:val="28"/>
          <w:szCs w:val="28"/>
        </w:rPr>
        <w:t>КовалевскийМ</w:t>
      </w:r>
      <w:proofErr w:type="spellEnd"/>
      <w:r w:rsidRPr="00C43E33">
        <w:rPr>
          <w:rFonts w:ascii="Times New Roman" w:hAnsi="Times New Roman" w:cs="Times New Roman"/>
          <w:sz w:val="28"/>
          <w:szCs w:val="28"/>
        </w:rPr>
        <w:t>. М. Избранные произведения / М. М. Ковалевский. М.: РОССПЭН. 2010. Ч.2 . С. 126.</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proofErr w:type="spellStart"/>
      <w:r w:rsidRPr="00C43E33">
        <w:rPr>
          <w:rFonts w:ascii="Times New Roman" w:hAnsi="Times New Roman" w:cs="Times New Roman"/>
          <w:sz w:val="28"/>
          <w:szCs w:val="28"/>
        </w:rPr>
        <w:t>Кавелин</w:t>
      </w:r>
      <w:proofErr w:type="spellEnd"/>
      <w:r w:rsidRPr="00C43E33">
        <w:rPr>
          <w:rFonts w:ascii="Times New Roman" w:hAnsi="Times New Roman" w:cs="Times New Roman"/>
          <w:sz w:val="28"/>
          <w:szCs w:val="28"/>
        </w:rPr>
        <w:t xml:space="preserve"> К. Проект поземельной реформы / К. </w:t>
      </w:r>
      <w:proofErr w:type="spellStart"/>
      <w:r w:rsidRPr="00C43E33">
        <w:rPr>
          <w:rFonts w:ascii="Times New Roman" w:hAnsi="Times New Roman" w:cs="Times New Roman"/>
          <w:sz w:val="28"/>
          <w:szCs w:val="28"/>
        </w:rPr>
        <w:t>Кавелин</w:t>
      </w:r>
      <w:proofErr w:type="spellEnd"/>
      <w:r w:rsidRPr="00C43E33">
        <w:rPr>
          <w:rFonts w:ascii="Times New Roman" w:hAnsi="Times New Roman" w:cs="Times New Roman"/>
          <w:sz w:val="28"/>
          <w:szCs w:val="28"/>
        </w:rPr>
        <w:t xml:space="preserve"> // Неделя. 1875. № 32. С. 1049.</w:t>
      </w:r>
    </w:p>
    <w:p w:rsidR="005929F6" w:rsidRPr="00C43E33" w:rsidRDefault="005929F6" w:rsidP="00C43E33">
      <w:pPr>
        <w:pStyle w:val="a3"/>
        <w:numPr>
          <w:ilvl w:val="0"/>
          <w:numId w:val="1"/>
        </w:numPr>
        <w:spacing w:after="0" w:line="360" w:lineRule="auto"/>
        <w:ind w:firstLine="454"/>
        <w:jc w:val="both"/>
        <w:rPr>
          <w:rFonts w:ascii="Times New Roman" w:hAnsi="Times New Roman" w:cs="Times New Roman"/>
          <w:sz w:val="28"/>
          <w:szCs w:val="28"/>
        </w:rPr>
      </w:pPr>
      <w:r w:rsidRPr="00C43E33">
        <w:rPr>
          <w:rFonts w:ascii="Times New Roman" w:hAnsi="Times New Roman" w:cs="Times New Roman"/>
          <w:sz w:val="28"/>
          <w:szCs w:val="28"/>
        </w:rPr>
        <w:t>Бакунин М. А. «Русским, польским и всем славянским друзьям» / М. А. Бакунин // Колокол. 15 февраля. 1862. №. 123. Л. 1024.</w:t>
      </w:r>
    </w:p>
    <w:p w:rsidR="00037028" w:rsidRPr="00C43E33" w:rsidRDefault="00037028" w:rsidP="00C43E33">
      <w:pPr>
        <w:pStyle w:val="a3"/>
        <w:spacing w:after="0" w:line="360" w:lineRule="auto"/>
        <w:ind w:firstLine="454"/>
        <w:jc w:val="both"/>
        <w:rPr>
          <w:rFonts w:ascii="Times New Roman" w:hAnsi="Times New Roman" w:cs="Times New Roman"/>
          <w:sz w:val="28"/>
          <w:szCs w:val="28"/>
        </w:rPr>
      </w:pPr>
    </w:p>
    <w:p w:rsidR="00037028" w:rsidRPr="00C43E33" w:rsidRDefault="00037028" w:rsidP="00C43E33">
      <w:pPr>
        <w:pStyle w:val="a3"/>
        <w:spacing w:after="0" w:line="360" w:lineRule="auto"/>
        <w:ind w:firstLine="454"/>
        <w:jc w:val="both"/>
        <w:rPr>
          <w:rFonts w:ascii="Times New Roman" w:hAnsi="Times New Roman" w:cs="Times New Roman"/>
          <w:sz w:val="28"/>
          <w:szCs w:val="28"/>
        </w:rPr>
      </w:pPr>
    </w:p>
    <w:sectPr w:rsidR="00037028" w:rsidRPr="00C43E33" w:rsidSect="00C43E33">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2C" w:rsidRDefault="004F512C" w:rsidP="0050110B">
      <w:pPr>
        <w:spacing w:after="0" w:line="240" w:lineRule="auto"/>
      </w:pPr>
      <w:r>
        <w:separator/>
      </w:r>
    </w:p>
  </w:endnote>
  <w:endnote w:type="continuationSeparator" w:id="0">
    <w:p w:rsidR="004F512C" w:rsidRDefault="004F512C" w:rsidP="0050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12644"/>
      <w:docPartObj>
        <w:docPartGallery w:val="Page Numbers (Bottom of Page)"/>
        <w:docPartUnique/>
      </w:docPartObj>
    </w:sdtPr>
    <w:sdtEndPr/>
    <w:sdtContent>
      <w:p w:rsidR="0050110B" w:rsidRDefault="007C37CA">
        <w:pPr>
          <w:pStyle w:val="a9"/>
          <w:jc w:val="right"/>
        </w:pPr>
        <w:r>
          <w:fldChar w:fldCharType="begin"/>
        </w:r>
        <w:r w:rsidR="0050110B">
          <w:instrText>PAGE   \* MERGEFORMAT</w:instrText>
        </w:r>
        <w:r>
          <w:fldChar w:fldCharType="separate"/>
        </w:r>
        <w:r w:rsidR="007E6D0E">
          <w:rPr>
            <w:noProof/>
          </w:rPr>
          <w:t>9</w:t>
        </w:r>
        <w:r>
          <w:fldChar w:fldCharType="end"/>
        </w:r>
      </w:p>
    </w:sdtContent>
  </w:sdt>
  <w:p w:rsidR="0050110B" w:rsidRDefault="005011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2C" w:rsidRDefault="004F512C" w:rsidP="0050110B">
      <w:pPr>
        <w:spacing w:after="0" w:line="240" w:lineRule="auto"/>
      </w:pPr>
      <w:r>
        <w:separator/>
      </w:r>
    </w:p>
  </w:footnote>
  <w:footnote w:type="continuationSeparator" w:id="0">
    <w:p w:rsidR="004F512C" w:rsidRDefault="004F512C" w:rsidP="00501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C4"/>
    <w:multiLevelType w:val="multilevel"/>
    <w:tmpl w:val="38F4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43CE3"/>
    <w:multiLevelType w:val="multilevel"/>
    <w:tmpl w:val="40B0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53379"/>
    <w:multiLevelType w:val="hybridMultilevel"/>
    <w:tmpl w:val="B8B810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072439"/>
    <w:multiLevelType w:val="multilevel"/>
    <w:tmpl w:val="8FE4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F6"/>
    <w:rsid w:val="00037028"/>
    <w:rsid w:val="0007551A"/>
    <w:rsid w:val="00086A6D"/>
    <w:rsid w:val="000F46D8"/>
    <w:rsid w:val="00113C77"/>
    <w:rsid w:val="0017728C"/>
    <w:rsid w:val="001C3D78"/>
    <w:rsid w:val="001C5196"/>
    <w:rsid w:val="002170D6"/>
    <w:rsid w:val="002562CC"/>
    <w:rsid w:val="002B190A"/>
    <w:rsid w:val="002D22CD"/>
    <w:rsid w:val="00365CC0"/>
    <w:rsid w:val="003931D8"/>
    <w:rsid w:val="004B2DEC"/>
    <w:rsid w:val="004C688B"/>
    <w:rsid w:val="004F512C"/>
    <w:rsid w:val="0050110B"/>
    <w:rsid w:val="00531C25"/>
    <w:rsid w:val="00553B9B"/>
    <w:rsid w:val="00583249"/>
    <w:rsid w:val="00586901"/>
    <w:rsid w:val="005929F6"/>
    <w:rsid w:val="005B350E"/>
    <w:rsid w:val="005B74CC"/>
    <w:rsid w:val="005E698F"/>
    <w:rsid w:val="0060628A"/>
    <w:rsid w:val="00624CB2"/>
    <w:rsid w:val="006367B8"/>
    <w:rsid w:val="00670430"/>
    <w:rsid w:val="00675E46"/>
    <w:rsid w:val="00731593"/>
    <w:rsid w:val="007C37CA"/>
    <w:rsid w:val="007D386A"/>
    <w:rsid w:val="007E6D0E"/>
    <w:rsid w:val="00817899"/>
    <w:rsid w:val="008A3FE9"/>
    <w:rsid w:val="008C5BEF"/>
    <w:rsid w:val="00921AAC"/>
    <w:rsid w:val="00926637"/>
    <w:rsid w:val="00975976"/>
    <w:rsid w:val="00A7324E"/>
    <w:rsid w:val="00B2324A"/>
    <w:rsid w:val="00B24E26"/>
    <w:rsid w:val="00B357A1"/>
    <w:rsid w:val="00B91EF5"/>
    <w:rsid w:val="00BA5F06"/>
    <w:rsid w:val="00BF4554"/>
    <w:rsid w:val="00C02F59"/>
    <w:rsid w:val="00C12316"/>
    <w:rsid w:val="00C243AD"/>
    <w:rsid w:val="00C43E33"/>
    <w:rsid w:val="00C71BB6"/>
    <w:rsid w:val="00CE1466"/>
    <w:rsid w:val="00CE6E45"/>
    <w:rsid w:val="00CF36B3"/>
    <w:rsid w:val="00D025B4"/>
    <w:rsid w:val="00D03976"/>
    <w:rsid w:val="00D13B6B"/>
    <w:rsid w:val="00D17548"/>
    <w:rsid w:val="00D96166"/>
    <w:rsid w:val="00DD436B"/>
    <w:rsid w:val="00DE1FE6"/>
    <w:rsid w:val="00E1228B"/>
    <w:rsid w:val="00E16E05"/>
    <w:rsid w:val="00F1367C"/>
    <w:rsid w:val="00F33E97"/>
    <w:rsid w:val="00F64B2C"/>
    <w:rsid w:val="00F95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F6"/>
    <w:rPr>
      <w:rFonts w:ascii="Calibri" w:eastAsia="Times New Roman" w:hAnsi="Calibri" w:cs="Times New Roman"/>
      <w:lang w:eastAsia="ru-RU"/>
    </w:rPr>
  </w:style>
  <w:style w:type="paragraph" w:styleId="1">
    <w:name w:val="heading 1"/>
    <w:basedOn w:val="a"/>
    <w:link w:val="10"/>
    <w:uiPriority w:val="9"/>
    <w:qFormat/>
    <w:rsid w:val="00086A6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929F6"/>
    <w:rPr>
      <w:rFonts w:eastAsiaTheme="minorEastAsia" w:cs="Calibri"/>
      <w:sz w:val="24"/>
      <w:szCs w:val="24"/>
      <w:lang w:eastAsia="en-US"/>
    </w:rPr>
  </w:style>
  <w:style w:type="character" w:customStyle="1" w:styleId="a4">
    <w:name w:val="Основной текст Знак"/>
    <w:basedOn w:val="a0"/>
    <w:link w:val="a3"/>
    <w:uiPriority w:val="99"/>
    <w:rsid w:val="005929F6"/>
    <w:rPr>
      <w:rFonts w:ascii="Calibri" w:eastAsiaTheme="minorEastAsia" w:hAnsi="Calibri" w:cs="Calibri"/>
      <w:sz w:val="24"/>
      <w:szCs w:val="24"/>
    </w:rPr>
  </w:style>
  <w:style w:type="paragraph" w:styleId="a5">
    <w:name w:val="Body Text Indent"/>
    <w:basedOn w:val="a"/>
    <w:link w:val="a6"/>
    <w:uiPriority w:val="99"/>
    <w:semiHidden/>
    <w:unhideWhenUsed/>
    <w:rsid w:val="005929F6"/>
    <w:pPr>
      <w:spacing w:after="120"/>
      <w:ind w:left="283"/>
    </w:pPr>
  </w:style>
  <w:style w:type="character" w:customStyle="1" w:styleId="a6">
    <w:name w:val="Основной текст с отступом Знак"/>
    <w:basedOn w:val="a0"/>
    <w:link w:val="a5"/>
    <w:uiPriority w:val="99"/>
    <w:semiHidden/>
    <w:rsid w:val="005929F6"/>
    <w:rPr>
      <w:rFonts w:ascii="Calibri" w:eastAsia="Times New Roman" w:hAnsi="Calibri" w:cs="Times New Roman"/>
      <w:lang w:eastAsia="ru-RU"/>
    </w:rPr>
  </w:style>
  <w:style w:type="paragraph" w:styleId="a7">
    <w:name w:val="header"/>
    <w:basedOn w:val="a"/>
    <w:link w:val="a8"/>
    <w:uiPriority w:val="99"/>
    <w:unhideWhenUsed/>
    <w:rsid w:val="005011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10B"/>
    <w:rPr>
      <w:rFonts w:ascii="Calibri" w:eastAsia="Times New Roman" w:hAnsi="Calibri" w:cs="Times New Roman"/>
      <w:lang w:eastAsia="ru-RU"/>
    </w:rPr>
  </w:style>
  <w:style w:type="paragraph" w:styleId="a9">
    <w:name w:val="footer"/>
    <w:basedOn w:val="a"/>
    <w:link w:val="aa"/>
    <w:uiPriority w:val="99"/>
    <w:unhideWhenUsed/>
    <w:rsid w:val="005011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10B"/>
    <w:rPr>
      <w:rFonts w:ascii="Calibri" w:eastAsia="Times New Roman" w:hAnsi="Calibri" w:cs="Times New Roman"/>
      <w:lang w:eastAsia="ru-RU"/>
    </w:rPr>
  </w:style>
  <w:style w:type="character" w:customStyle="1" w:styleId="10">
    <w:name w:val="Заголовок 1 Знак"/>
    <w:basedOn w:val="a0"/>
    <w:link w:val="1"/>
    <w:uiPriority w:val="9"/>
    <w:rsid w:val="00086A6D"/>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086A6D"/>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086A6D"/>
    <w:rPr>
      <w:b/>
      <w:bCs/>
    </w:rPr>
  </w:style>
  <w:style w:type="character" w:styleId="ad">
    <w:name w:val="Hyperlink"/>
    <w:basedOn w:val="a0"/>
    <w:uiPriority w:val="99"/>
    <w:unhideWhenUsed/>
    <w:rsid w:val="00086A6D"/>
    <w:rPr>
      <w:color w:val="0000FF"/>
      <w:u w:val="single"/>
    </w:rPr>
  </w:style>
  <w:style w:type="character" w:styleId="ae">
    <w:name w:val="Emphasis"/>
    <w:basedOn w:val="a0"/>
    <w:uiPriority w:val="20"/>
    <w:qFormat/>
    <w:rsid w:val="00086A6D"/>
    <w:rPr>
      <w:i/>
      <w:iCs/>
    </w:rPr>
  </w:style>
  <w:style w:type="character" w:customStyle="1" w:styleId="orcid-id-https">
    <w:name w:val="orcid-id-https"/>
    <w:basedOn w:val="a0"/>
    <w:rsid w:val="00E12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F6"/>
    <w:rPr>
      <w:rFonts w:ascii="Calibri" w:eastAsia="Times New Roman" w:hAnsi="Calibri" w:cs="Times New Roman"/>
      <w:lang w:eastAsia="ru-RU"/>
    </w:rPr>
  </w:style>
  <w:style w:type="paragraph" w:styleId="1">
    <w:name w:val="heading 1"/>
    <w:basedOn w:val="a"/>
    <w:link w:val="10"/>
    <w:uiPriority w:val="9"/>
    <w:qFormat/>
    <w:rsid w:val="00086A6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929F6"/>
    <w:rPr>
      <w:rFonts w:eastAsiaTheme="minorEastAsia" w:cs="Calibri"/>
      <w:sz w:val="24"/>
      <w:szCs w:val="24"/>
      <w:lang w:eastAsia="en-US"/>
    </w:rPr>
  </w:style>
  <w:style w:type="character" w:customStyle="1" w:styleId="a4">
    <w:name w:val="Основной текст Знак"/>
    <w:basedOn w:val="a0"/>
    <w:link w:val="a3"/>
    <w:uiPriority w:val="99"/>
    <w:rsid w:val="005929F6"/>
    <w:rPr>
      <w:rFonts w:ascii="Calibri" w:eastAsiaTheme="minorEastAsia" w:hAnsi="Calibri" w:cs="Calibri"/>
      <w:sz w:val="24"/>
      <w:szCs w:val="24"/>
    </w:rPr>
  </w:style>
  <w:style w:type="paragraph" w:styleId="a5">
    <w:name w:val="Body Text Indent"/>
    <w:basedOn w:val="a"/>
    <w:link w:val="a6"/>
    <w:uiPriority w:val="99"/>
    <w:semiHidden/>
    <w:unhideWhenUsed/>
    <w:rsid w:val="005929F6"/>
    <w:pPr>
      <w:spacing w:after="120"/>
      <w:ind w:left="283"/>
    </w:pPr>
  </w:style>
  <w:style w:type="character" w:customStyle="1" w:styleId="a6">
    <w:name w:val="Основной текст с отступом Знак"/>
    <w:basedOn w:val="a0"/>
    <w:link w:val="a5"/>
    <w:uiPriority w:val="99"/>
    <w:semiHidden/>
    <w:rsid w:val="005929F6"/>
    <w:rPr>
      <w:rFonts w:ascii="Calibri" w:eastAsia="Times New Roman" w:hAnsi="Calibri" w:cs="Times New Roman"/>
      <w:lang w:eastAsia="ru-RU"/>
    </w:rPr>
  </w:style>
  <w:style w:type="paragraph" w:styleId="a7">
    <w:name w:val="header"/>
    <w:basedOn w:val="a"/>
    <w:link w:val="a8"/>
    <w:uiPriority w:val="99"/>
    <w:unhideWhenUsed/>
    <w:rsid w:val="005011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10B"/>
    <w:rPr>
      <w:rFonts w:ascii="Calibri" w:eastAsia="Times New Roman" w:hAnsi="Calibri" w:cs="Times New Roman"/>
      <w:lang w:eastAsia="ru-RU"/>
    </w:rPr>
  </w:style>
  <w:style w:type="paragraph" w:styleId="a9">
    <w:name w:val="footer"/>
    <w:basedOn w:val="a"/>
    <w:link w:val="aa"/>
    <w:uiPriority w:val="99"/>
    <w:unhideWhenUsed/>
    <w:rsid w:val="005011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10B"/>
    <w:rPr>
      <w:rFonts w:ascii="Calibri" w:eastAsia="Times New Roman" w:hAnsi="Calibri" w:cs="Times New Roman"/>
      <w:lang w:eastAsia="ru-RU"/>
    </w:rPr>
  </w:style>
  <w:style w:type="character" w:customStyle="1" w:styleId="10">
    <w:name w:val="Заголовок 1 Знак"/>
    <w:basedOn w:val="a0"/>
    <w:link w:val="1"/>
    <w:uiPriority w:val="9"/>
    <w:rsid w:val="00086A6D"/>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086A6D"/>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086A6D"/>
    <w:rPr>
      <w:b/>
      <w:bCs/>
    </w:rPr>
  </w:style>
  <w:style w:type="character" w:styleId="ad">
    <w:name w:val="Hyperlink"/>
    <w:basedOn w:val="a0"/>
    <w:uiPriority w:val="99"/>
    <w:unhideWhenUsed/>
    <w:rsid w:val="00086A6D"/>
    <w:rPr>
      <w:color w:val="0000FF"/>
      <w:u w:val="single"/>
    </w:rPr>
  </w:style>
  <w:style w:type="character" w:styleId="ae">
    <w:name w:val="Emphasis"/>
    <w:basedOn w:val="a0"/>
    <w:uiPriority w:val="20"/>
    <w:qFormat/>
    <w:rsid w:val="00086A6D"/>
    <w:rPr>
      <w:i/>
      <w:iCs/>
    </w:rPr>
  </w:style>
  <w:style w:type="character" w:customStyle="1" w:styleId="orcid-id-https">
    <w:name w:val="orcid-id-https"/>
    <w:basedOn w:val="a0"/>
    <w:rsid w:val="00E1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5076">
      <w:bodyDiv w:val="1"/>
      <w:marLeft w:val="0"/>
      <w:marRight w:val="0"/>
      <w:marTop w:val="0"/>
      <w:marBottom w:val="0"/>
      <w:divBdr>
        <w:top w:val="none" w:sz="0" w:space="0" w:color="auto"/>
        <w:left w:val="none" w:sz="0" w:space="0" w:color="auto"/>
        <w:bottom w:val="none" w:sz="0" w:space="0" w:color="auto"/>
        <w:right w:val="none" w:sz="0" w:space="0" w:color="auto"/>
      </w:divBdr>
    </w:div>
    <w:div w:id="805665570">
      <w:bodyDiv w:val="1"/>
      <w:marLeft w:val="0"/>
      <w:marRight w:val="0"/>
      <w:marTop w:val="0"/>
      <w:marBottom w:val="0"/>
      <w:divBdr>
        <w:top w:val="none" w:sz="0" w:space="0" w:color="auto"/>
        <w:left w:val="none" w:sz="0" w:space="0" w:color="auto"/>
        <w:bottom w:val="none" w:sz="0" w:space="0" w:color="auto"/>
        <w:right w:val="none" w:sz="0" w:space="0" w:color="auto"/>
      </w:divBdr>
    </w:div>
    <w:div w:id="968558717">
      <w:bodyDiv w:val="1"/>
      <w:marLeft w:val="0"/>
      <w:marRight w:val="0"/>
      <w:marTop w:val="0"/>
      <w:marBottom w:val="0"/>
      <w:divBdr>
        <w:top w:val="none" w:sz="0" w:space="0" w:color="auto"/>
        <w:left w:val="none" w:sz="0" w:space="0" w:color="auto"/>
        <w:bottom w:val="none" w:sz="0" w:space="0" w:color="auto"/>
        <w:right w:val="none" w:sz="0" w:space="0" w:color="auto"/>
      </w:divBdr>
      <w:divsChild>
        <w:div w:id="838159407">
          <w:marLeft w:val="0"/>
          <w:marRight w:val="0"/>
          <w:marTop w:val="0"/>
          <w:marBottom w:val="0"/>
          <w:divBdr>
            <w:top w:val="none" w:sz="0" w:space="0" w:color="auto"/>
            <w:left w:val="none" w:sz="0" w:space="0" w:color="auto"/>
            <w:bottom w:val="none" w:sz="0" w:space="0" w:color="auto"/>
            <w:right w:val="none" w:sz="0" w:space="0" w:color="auto"/>
          </w:divBdr>
        </w:div>
      </w:divsChild>
    </w:div>
    <w:div w:id="12197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lokoltsevm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B7B4-D10C-4E10-9507-1FE1D48A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2021-03-02T15:27:00Z</dcterms:created>
  <dcterms:modified xsi:type="dcterms:W3CDTF">2021-03-02T16:22:00Z</dcterms:modified>
</cp:coreProperties>
</file>